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BD" w:rsidRPr="00E0360F" w:rsidRDefault="00AF60BD" w:rsidP="00AF60BD">
      <w:pPr>
        <w:pStyle w:val="ConsPlusTitle"/>
        <w:tabs>
          <w:tab w:val="left" w:pos="3969"/>
          <w:tab w:val="left" w:pos="4253"/>
          <w:tab w:val="left" w:pos="7797"/>
        </w:tabs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0360F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AF60BD" w:rsidRPr="00E0360F" w:rsidRDefault="00AF60BD" w:rsidP="00AF60BD">
      <w:pPr>
        <w:pStyle w:val="ConsPlusTitle"/>
        <w:tabs>
          <w:tab w:val="left" w:pos="3969"/>
          <w:tab w:val="left" w:pos="4253"/>
          <w:tab w:val="left" w:pos="7797"/>
        </w:tabs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F60BD" w:rsidRPr="00E0360F" w:rsidRDefault="00AF60BD" w:rsidP="00AF60BD">
      <w:pPr>
        <w:pStyle w:val="ConsPlusTitle"/>
        <w:tabs>
          <w:tab w:val="left" w:pos="3969"/>
          <w:tab w:val="left" w:pos="4253"/>
          <w:tab w:val="left" w:pos="7797"/>
        </w:tabs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F60BD" w:rsidRPr="00E0360F" w:rsidRDefault="00AF60BD" w:rsidP="00AF60B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0360F">
        <w:rPr>
          <w:rFonts w:ascii="Times New Roman" w:hAnsi="Times New Roman" w:cs="Times New Roman"/>
          <w:b w:val="0"/>
          <w:sz w:val="26"/>
          <w:szCs w:val="26"/>
        </w:rPr>
        <w:t>АДМИНИСТРАЦИЯ НИЖНЕПРОНГЕНСКОГО СЕЛЬСКОГО ПОСЕЛЕНИЯ НИКОЛАЕВСКОГО МУНИЦИПАЛЬНОГО РАЙОНА ХАБАРОВСКОГО КРАЯ</w:t>
      </w:r>
    </w:p>
    <w:p w:rsidR="00AF60BD" w:rsidRPr="00E0360F" w:rsidRDefault="00AF60BD" w:rsidP="00AF60B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F60BD" w:rsidRPr="00E0360F" w:rsidRDefault="00AF60BD" w:rsidP="00AF60B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0360F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045E94" w:rsidRPr="00E0360F" w:rsidRDefault="00045E94" w:rsidP="009D7FC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</w:p>
    <w:p w:rsidR="009D7FC3" w:rsidRPr="00E0360F" w:rsidRDefault="009D7FC3" w:rsidP="009D7FC3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6"/>
          <w:szCs w:val="26"/>
        </w:rPr>
      </w:pPr>
      <w:r w:rsidRPr="00E0360F">
        <w:rPr>
          <w:bCs/>
          <w:sz w:val="26"/>
          <w:szCs w:val="26"/>
        </w:rPr>
        <w:t xml:space="preserve">О порядке определения нормативных затрат на обеспечение функций </w:t>
      </w:r>
      <w:r w:rsidR="003D03B1" w:rsidRPr="00E0360F">
        <w:rPr>
          <w:bCs/>
          <w:sz w:val="26"/>
          <w:szCs w:val="26"/>
        </w:rPr>
        <w:t xml:space="preserve">администрации </w:t>
      </w:r>
      <w:r w:rsidR="00A94520" w:rsidRPr="00E0360F">
        <w:rPr>
          <w:bCs/>
          <w:sz w:val="26"/>
          <w:szCs w:val="26"/>
        </w:rPr>
        <w:t xml:space="preserve">Нижнепронгенского сельского </w:t>
      </w:r>
      <w:r w:rsidR="004420AA" w:rsidRPr="00E0360F">
        <w:rPr>
          <w:bCs/>
          <w:sz w:val="26"/>
          <w:szCs w:val="26"/>
        </w:rPr>
        <w:t xml:space="preserve">поселения </w:t>
      </w:r>
      <w:r w:rsidR="003D03B1" w:rsidRPr="00E0360F">
        <w:rPr>
          <w:bCs/>
          <w:sz w:val="26"/>
          <w:szCs w:val="26"/>
        </w:rPr>
        <w:t>Николаевского</w:t>
      </w:r>
      <w:r w:rsidRPr="00E0360F">
        <w:rPr>
          <w:bCs/>
          <w:sz w:val="26"/>
          <w:szCs w:val="26"/>
        </w:rPr>
        <w:t xml:space="preserve"> муниципального </w:t>
      </w:r>
      <w:r w:rsidR="00A97E73" w:rsidRPr="00E0360F">
        <w:rPr>
          <w:bCs/>
          <w:sz w:val="26"/>
          <w:szCs w:val="26"/>
        </w:rPr>
        <w:t>района</w:t>
      </w:r>
    </w:p>
    <w:p w:rsidR="009D7FC3" w:rsidRPr="00E0360F" w:rsidRDefault="009D7FC3" w:rsidP="009D7F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D7FC3" w:rsidRPr="00E0360F" w:rsidRDefault="009D7FC3" w:rsidP="009D7F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1B6C35" w:rsidRPr="00E0360F">
        <w:rPr>
          <w:rFonts w:ascii="Times New Roman" w:hAnsi="Times New Roman" w:cs="Times New Roman"/>
          <w:sz w:val="26"/>
          <w:szCs w:val="26"/>
        </w:rPr>
        <w:t>2</w:t>
      </w:r>
      <w:r w:rsidRPr="00E0360F">
        <w:rPr>
          <w:rFonts w:ascii="Times New Roman" w:hAnsi="Times New Roman" w:cs="Times New Roman"/>
          <w:sz w:val="26"/>
          <w:szCs w:val="26"/>
        </w:rPr>
        <w:t xml:space="preserve"> части 4 статьи 19 Федерального </w:t>
      </w:r>
      <w:hyperlink r:id="rId7" w:history="1">
        <w:r w:rsidRPr="00E0360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E0360F">
        <w:rPr>
          <w:rFonts w:ascii="Times New Roman" w:hAnsi="Times New Roman" w:cs="Times New Roman"/>
          <w:sz w:val="26"/>
          <w:szCs w:val="26"/>
        </w:rPr>
        <w:t>а от 05</w:t>
      </w:r>
      <w:r w:rsidR="00637931" w:rsidRPr="00E0360F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E0360F">
        <w:rPr>
          <w:rFonts w:ascii="Times New Roman" w:hAnsi="Times New Roman" w:cs="Times New Roman"/>
          <w:sz w:val="26"/>
          <w:szCs w:val="26"/>
        </w:rPr>
        <w:t>2013</w:t>
      </w:r>
      <w:r w:rsidR="00637931" w:rsidRPr="00E0360F">
        <w:rPr>
          <w:rFonts w:ascii="Times New Roman" w:hAnsi="Times New Roman" w:cs="Times New Roman"/>
          <w:sz w:val="26"/>
          <w:szCs w:val="26"/>
        </w:rPr>
        <w:t xml:space="preserve"> г.</w:t>
      </w:r>
      <w:r w:rsidRPr="00E0360F">
        <w:rPr>
          <w:rFonts w:ascii="Times New Roman" w:hAnsi="Times New Roman" w:cs="Times New Roman"/>
          <w:sz w:val="26"/>
          <w:szCs w:val="26"/>
        </w:rPr>
        <w:t xml:space="preserve"> № 44-ФЗ </w:t>
      </w:r>
      <w:r w:rsidR="00637931" w:rsidRPr="00E0360F">
        <w:rPr>
          <w:rFonts w:ascii="Times New Roman" w:hAnsi="Times New Roman" w:cs="Times New Roman"/>
          <w:sz w:val="26"/>
          <w:szCs w:val="26"/>
        </w:rPr>
        <w:t>«</w:t>
      </w:r>
      <w:r w:rsidRPr="00E0360F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637931" w:rsidRPr="00E0360F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Pr="00E0360F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от </w:t>
      </w:r>
      <w:r w:rsidR="001B6C35" w:rsidRPr="00E0360F">
        <w:rPr>
          <w:rFonts w:ascii="Times New Roman" w:hAnsi="Times New Roman" w:cs="Times New Roman"/>
          <w:sz w:val="26"/>
          <w:szCs w:val="26"/>
        </w:rPr>
        <w:t>13</w:t>
      </w:r>
      <w:r w:rsidR="00637931" w:rsidRPr="00E0360F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E0360F">
        <w:rPr>
          <w:rFonts w:ascii="Times New Roman" w:hAnsi="Times New Roman" w:cs="Times New Roman"/>
          <w:sz w:val="26"/>
          <w:szCs w:val="26"/>
        </w:rPr>
        <w:t>201</w:t>
      </w:r>
      <w:r w:rsidR="001B6C35" w:rsidRPr="00E0360F">
        <w:rPr>
          <w:rFonts w:ascii="Times New Roman" w:hAnsi="Times New Roman" w:cs="Times New Roman"/>
          <w:sz w:val="26"/>
          <w:szCs w:val="26"/>
        </w:rPr>
        <w:t>4</w:t>
      </w:r>
      <w:r w:rsidR="00637931" w:rsidRPr="00E0360F">
        <w:rPr>
          <w:rFonts w:ascii="Times New Roman" w:hAnsi="Times New Roman" w:cs="Times New Roman"/>
          <w:sz w:val="26"/>
          <w:szCs w:val="26"/>
        </w:rPr>
        <w:t xml:space="preserve"> г.</w:t>
      </w:r>
      <w:r w:rsidRPr="00E0360F">
        <w:rPr>
          <w:rFonts w:ascii="Times New Roman" w:hAnsi="Times New Roman" w:cs="Times New Roman"/>
          <w:sz w:val="26"/>
          <w:szCs w:val="26"/>
        </w:rPr>
        <w:t xml:space="preserve"> № </w:t>
      </w:r>
      <w:r w:rsidR="001B6C35" w:rsidRPr="00E0360F">
        <w:rPr>
          <w:rFonts w:ascii="Times New Roman" w:hAnsi="Times New Roman" w:cs="Times New Roman"/>
          <w:sz w:val="26"/>
          <w:szCs w:val="26"/>
        </w:rPr>
        <w:t>1047</w:t>
      </w:r>
      <w:r w:rsidRPr="00E0360F">
        <w:rPr>
          <w:rFonts w:ascii="Times New Roman" w:hAnsi="Times New Roman" w:cs="Times New Roman"/>
          <w:sz w:val="26"/>
          <w:szCs w:val="26"/>
        </w:rPr>
        <w:t xml:space="preserve"> «Об </w:t>
      </w:r>
      <w:r w:rsidR="001B6C35" w:rsidRPr="00E0360F">
        <w:rPr>
          <w:rFonts w:ascii="Times New Roman" w:hAnsi="Times New Roman" w:cs="Times New Roman"/>
          <w:sz w:val="26"/>
          <w:szCs w:val="26"/>
        </w:rPr>
        <w:t>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E0360F">
        <w:rPr>
          <w:rFonts w:ascii="Times New Roman" w:hAnsi="Times New Roman" w:cs="Times New Roman"/>
          <w:sz w:val="26"/>
          <w:szCs w:val="26"/>
        </w:rPr>
        <w:t>»,</w:t>
      </w:r>
      <w:r w:rsidR="001B6C35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администрация</w:t>
      </w:r>
      <w:r w:rsidR="00D31D54">
        <w:rPr>
          <w:rFonts w:ascii="Times New Roman" w:hAnsi="Times New Roman" w:cs="Times New Roman"/>
          <w:sz w:val="26"/>
          <w:szCs w:val="26"/>
        </w:rPr>
        <w:t xml:space="preserve"> </w:t>
      </w:r>
      <w:r w:rsidR="00A94520" w:rsidRPr="00E0360F">
        <w:rPr>
          <w:rFonts w:ascii="Times New Roman" w:hAnsi="Times New Roman" w:cs="Times New Roman"/>
          <w:sz w:val="26"/>
          <w:szCs w:val="26"/>
        </w:rPr>
        <w:t xml:space="preserve">Нижнепронгенского сельского </w:t>
      </w:r>
      <w:r w:rsidR="008D001E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4420AA" w:rsidRPr="00E0360F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672484" w:rsidRPr="00E0360F">
        <w:rPr>
          <w:rFonts w:ascii="Times New Roman" w:hAnsi="Times New Roman" w:cs="Times New Roman"/>
          <w:sz w:val="26"/>
          <w:szCs w:val="26"/>
        </w:rPr>
        <w:t>Николаевского</w:t>
      </w:r>
      <w:r w:rsidRPr="00E0360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9D7FC3" w:rsidRPr="00E0360F" w:rsidRDefault="009D7FC3" w:rsidP="009D7F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1. Утвердить прилагаемы</w:t>
      </w:r>
      <w:r w:rsidR="00672484" w:rsidRPr="00E0360F">
        <w:rPr>
          <w:rFonts w:ascii="Times New Roman" w:hAnsi="Times New Roman" w:cs="Times New Roman"/>
          <w:sz w:val="26"/>
          <w:szCs w:val="26"/>
        </w:rPr>
        <w:t xml:space="preserve">й </w:t>
      </w:r>
      <w:r w:rsidR="00672484" w:rsidRPr="00E0360F">
        <w:rPr>
          <w:rFonts w:ascii="Times New Roman" w:hAnsi="Times New Roman" w:cs="Times New Roman"/>
          <w:bCs/>
          <w:sz w:val="26"/>
          <w:szCs w:val="26"/>
        </w:rPr>
        <w:t xml:space="preserve">порядок определения нормативных затрат на обеспечение функций </w:t>
      </w:r>
      <w:r w:rsidR="008D001E" w:rsidRPr="00E0360F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E0360F" w:rsidRPr="00E0360F">
        <w:rPr>
          <w:rFonts w:ascii="Times New Roman" w:hAnsi="Times New Roman" w:cs="Times New Roman"/>
          <w:bCs/>
          <w:sz w:val="26"/>
          <w:szCs w:val="26"/>
        </w:rPr>
        <w:t>Нижнепронгенского сельского</w:t>
      </w:r>
      <w:r w:rsidR="008D001E" w:rsidRPr="00E0360F">
        <w:rPr>
          <w:rFonts w:ascii="Times New Roman" w:hAnsi="Times New Roman" w:cs="Times New Roman"/>
          <w:bCs/>
          <w:sz w:val="26"/>
          <w:szCs w:val="26"/>
        </w:rPr>
        <w:t xml:space="preserve"> поселения</w:t>
      </w:r>
      <w:r w:rsidR="004420AA" w:rsidRPr="00E036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774AB" w:rsidRPr="00E0360F">
        <w:rPr>
          <w:rFonts w:ascii="Times New Roman" w:hAnsi="Times New Roman" w:cs="Times New Roman"/>
          <w:bCs/>
          <w:sz w:val="26"/>
          <w:szCs w:val="26"/>
        </w:rPr>
        <w:t>(далее – Порядок)</w:t>
      </w:r>
      <w:r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9"/>
      <w:bookmarkEnd w:id="0"/>
      <w:r w:rsidRPr="00E0360F">
        <w:rPr>
          <w:rFonts w:ascii="Times New Roman" w:hAnsi="Times New Roman" w:cs="Times New Roman"/>
          <w:sz w:val="26"/>
          <w:szCs w:val="26"/>
        </w:rPr>
        <w:t xml:space="preserve">2. </w:t>
      </w:r>
      <w:r w:rsidR="00CA317E" w:rsidRPr="00E0360F">
        <w:rPr>
          <w:rFonts w:ascii="Times New Roman" w:hAnsi="Times New Roman" w:cs="Times New Roman"/>
          <w:sz w:val="26"/>
          <w:szCs w:val="26"/>
        </w:rPr>
        <w:t>У</w:t>
      </w:r>
      <w:r w:rsidRPr="00E0360F">
        <w:rPr>
          <w:rFonts w:ascii="Times New Roman" w:hAnsi="Times New Roman" w:cs="Times New Roman"/>
          <w:sz w:val="26"/>
          <w:szCs w:val="26"/>
        </w:rPr>
        <w:t xml:space="preserve">твердить до </w:t>
      </w:r>
      <w:r w:rsidR="00457A5A" w:rsidRPr="00E0360F">
        <w:rPr>
          <w:rFonts w:ascii="Times New Roman" w:hAnsi="Times New Roman" w:cs="Times New Roman"/>
          <w:sz w:val="26"/>
          <w:szCs w:val="26"/>
        </w:rPr>
        <w:t>0</w:t>
      </w:r>
      <w:r w:rsidR="00386E06" w:rsidRPr="00E0360F">
        <w:rPr>
          <w:rFonts w:ascii="Times New Roman" w:hAnsi="Times New Roman" w:cs="Times New Roman"/>
          <w:sz w:val="26"/>
          <w:szCs w:val="26"/>
        </w:rPr>
        <w:t>1</w:t>
      </w:r>
      <w:r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5121FE" w:rsidRPr="00E0360F">
        <w:rPr>
          <w:rFonts w:ascii="Times New Roman" w:hAnsi="Times New Roman" w:cs="Times New Roman"/>
          <w:sz w:val="26"/>
          <w:szCs w:val="26"/>
        </w:rPr>
        <w:t>августа</w:t>
      </w:r>
      <w:r w:rsidRPr="00E0360F">
        <w:rPr>
          <w:rFonts w:ascii="Times New Roman" w:hAnsi="Times New Roman" w:cs="Times New Roman"/>
          <w:sz w:val="26"/>
          <w:szCs w:val="26"/>
        </w:rPr>
        <w:t xml:space="preserve"> 2</w:t>
      </w:r>
      <w:r w:rsidR="00386E06" w:rsidRPr="00E0360F">
        <w:rPr>
          <w:rFonts w:ascii="Times New Roman" w:hAnsi="Times New Roman" w:cs="Times New Roman"/>
          <w:sz w:val="26"/>
          <w:szCs w:val="26"/>
        </w:rPr>
        <w:t>01</w:t>
      </w:r>
      <w:r w:rsidR="00251E8F" w:rsidRPr="00E0360F">
        <w:rPr>
          <w:rFonts w:ascii="Times New Roman" w:hAnsi="Times New Roman" w:cs="Times New Roman"/>
          <w:sz w:val="26"/>
          <w:szCs w:val="26"/>
        </w:rPr>
        <w:t>6</w:t>
      </w:r>
      <w:r w:rsidRPr="00E0360F">
        <w:rPr>
          <w:rFonts w:ascii="Times New Roman" w:hAnsi="Times New Roman" w:cs="Times New Roman"/>
          <w:sz w:val="26"/>
          <w:szCs w:val="26"/>
        </w:rPr>
        <w:t xml:space="preserve"> г. нормативные затраты на обеспечение функций </w:t>
      </w:r>
      <w:r w:rsidR="008D001E" w:rsidRPr="00E0360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94520" w:rsidRPr="00E0360F">
        <w:rPr>
          <w:rFonts w:ascii="Times New Roman" w:hAnsi="Times New Roman" w:cs="Times New Roman"/>
          <w:sz w:val="26"/>
          <w:szCs w:val="26"/>
        </w:rPr>
        <w:t xml:space="preserve">Нижнепронгенского сельского </w:t>
      </w:r>
      <w:r w:rsidR="008D001E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0360F">
        <w:rPr>
          <w:rFonts w:ascii="Times New Roman" w:hAnsi="Times New Roman" w:cs="Times New Roman"/>
          <w:sz w:val="26"/>
          <w:szCs w:val="26"/>
        </w:rPr>
        <w:t xml:space="preserve"> (далее - нормативные затраты)</w:t>
      </w:r>
      <w:r w:rsidR="00386E06" w:rsidRPr="00E0360F">
        <w:rPr>
          <w:rFonts w:ascii="Times New Roman" w:hAnsi="Times New Roman" w:cs="Times New Roman"/>
          <w:sz w:val="26"/>
          <w:szCs w:val="26"/>
        </w:rPr>
        <w:t xml:space="preserve"> с учетом</w:t>
      </w:r>
      <w:r w:rsidR="00935307" w:rsidRPr="00E0360F">
        <w:rPr>
          <w:rFonts w:ascii="Times New Roman" w:hAnsi="Times New Roman" w:cs="Times New Roman"/>
          <w:sz w:val="26"/>
          <w:szCs w:val="26"/>
        </w:rPr>
        <w:t xml:space="preserve"> того, что до 1 января 2017 г. н</w:t>
      </w:r>
      <w:r w:rsidR="00386E06" w:rsidRPr="00E0360F">
        <w:rPr>
          <w:rFonts w:ascii="Times New Roman" w:hAnsi="Times New Roman" w:cs="Times New Roman"/>
          <w:sz w:val="26"/>
          <w:szCs w:val="26"/>
        </w:rPr>
        <w:t xml:space="preserve">ормативные затраты определяются в соответствии с требованиями, утвержденными настоящим постановлением, если </w:t>
      </w:r>
      <w:r w:rsidR="008678FE" w:rsidRPr="00E0360F">
        <w:rPr>
          <w:rFonts w:ascii="Times New Roman" w:hAnsi="Times New Roman" w:cs="Times New Roman"/>
          <w:sz w:val="26"/>
          <w:szCs w:val="26"/>
        </w:rPr>
        <w:t>орган</w:t>
      </w:r>
      <w:r w:rsidR="00CA317E" w:rsidRPr="00E0360F">
        <w:rPr>
          <w:rFonts w:ascii="Times New Roman" w:hAnsi="Times New Roman" w:cs="Times New Roman"/>
          <w:sz w:val="26"/>
          <w:szCs w:val="26"/>
        </w:rPr>
        <w:t>о</w:t>
      </w:r>
      <w:r w:rsidR="008678FE" w:rsidRPr="00E0360F">
        <w:rPr>
          <w:rFonts w:ascii="Times New Roman" w:hAnsi="Times New Roman" w:cs="Times New Roman"/>
          <w:sz w:val="26"/>
          <w:szCs w:val="26"/>
        </w:rPr>
        <w:t>м местного само</w:t>
      </w:r>
      <w:r w:rsidR="004420AA" w:rsidRPr="00E0360F">
        <w:rPr>
          <w:rFonts w:ascii="Times New Roman" w:hAnsi="Times New Roman" w:cs="Times New Roman"/>
          <w:sz w:val="26"/>
          <w:szCs w:val="26"/>
        </w:rPr>
        <w:t>управления</w:t>
      </w:r>
      <w:r w:rsidR="001C6394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C2B9B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386E06" w:rsidRPr="00E0360F">
        <w:rPr>
          <w:rFonts w:ascii="Times New Roman" w:hAnsi="Times New Roman" w:cs="Times New Roman"/>
          <w:sz w:val="26"/>
          <w:szCs w:val="26"/>
        </w:rPr>
        <w:t xml:space="preserve">не утвержден иной </w:t>
      </w:r>
      <w:r w:rsidR="008774AB" w:rsidRPr="00E0360F">
        <w:rPr>
          <w:rFonts w:ascii="Times New Roman" w:hAnsi="Times New Roman" w:cs="Times New Roman"/>
          <w:sz w:val="26"/>
          <w:szCs w:val="26"/>
        </w:rPr>
        <w:t>п</w:t>
      </w:r>
      <w:r w:rsidR="00386E06" w:rsidRPr="00E0360F">
        <w:rPr>
          <w:rFonts w:ascii="Times New Roman" w:hAnsi="Times New Roman" w:cs="Times New Roman"/>
          <w:sz w:val="26"/>
          <w:szCs w:val="26"/>
        </w:rPr>
        <w:t xml:space="preserve">орядок расчета нормативных затрат, </w:t>
      </w:r>
      <w:r w:rsidR="00E64CF1" w:rsidRPr="00E0360F">
        <w:rPr>
          <w:rFonts w:ascii="Times New Roman" w:hAnsi="Times New Roman" w:cs="Times New Roman"/>
          <w:sz w:val="26"/>
          <w:szCs w:val="26"/>
        </w:rPr>
        <w:t xml:space="preserve">за исключением нормативных затрат, </w:t>
      </w:r>
      <w:r w:rsidR="00386E06" w:rsidRPr="00E0360F">
        <w:rPr>
          <w:rFonts w:ascii="Times New Roman" w:hAnsi="Times New Roman" w:cs="Times New Roman"/>
          <w:sz w:val="26"/>
          <w:szCs w:val="26"/>
        </w:rPr>
        <w:t>порядок расчета которых</w:t>
      </w:r>
      <w:r w:rsidR="00E64CF1" w:rsidRPr="00E0360F">
        <w:rPr>
          <w:rFonts w:ascii="Times New Roman" w:hAnsi="Times New Roman" w:cs="Times New Roman"/>
          <w:sz w:val="26"/>
          <w:szCs w:val="26"/>
        </w:rPr>
        <w:t xml:space="preserve"> определен пунктами</w:t>
      </w:r>
      <w:r w:rsidR="00905F1A" w:rsidRPr="00E0360F">
        <w:rPr>
          <w:rFonts w:ascii="Times New Roman" w:hAnsi="Times New Roman" w:cs="Times New Roman"/>
          <w:sz w:val="26"/>
          <w:szCs w:val="26"/>
        </w:rPr>
        <w:t xml:space="preserve"> 2</w:t>
      </w:r>
      <w:r w:rsidR="00CD2C9D" w:rsidRPr="00E0360F">
        <w:rPr>
          <w:rFonts w:ascii="Times New Roman" w:hAnsi="Times New Roman" w:cs="Times New Roman"/>
          <w:sz w:val="26"/>
          <w:szCs w:val="26"/>
        </w:rPr>
        <w:t>5</w:t>
      </w:r>
      <w:r w:rsidR="00905F1A" w:rsidRPr="00E0360F">
        <w:rPr>
          <w:rFonts w:ascii="Times New Roman" w:hAnsi="Times New Roman" w:cs="Times New Roman"/>
          <w:sz w:val="26"/>
          <w:szCs w:val="26"/>
        </w:rPr>
        <w:t>, 2</w:t>
      </w:r>
      <w:r w:rsidR="00CD2C9D" w:rsidRPr="00E0360F">
        <w:rPr>
          <w:rFonts w:ascii="Times New Roman" w:hAnsi="Times New Roman" w:cs="Times New Roman"/>
          <w:sz w:val="26"/>
          <w:szCs w:val="26"/>
        </w:rPr>
        <w:t>6</w:t>
      </w:r>
      <w:r w:rsidR="00905F1A" w:rsidRPr="00E0360F">
        <w:rPr>
          <w:rFonts w:ascii="Times New Roman" w:hAnsi="Times New Roman" w:cs="Times New Roman"/>
          <w:sz w:val="26"/>
          <w:szCs w:val="26"/>
        </w:rPr>
        <w:t>, 8</w:t>
      </w:r>
      <w:r w:rsidR="00CD2C9D" w:rsidRPr="00E0360F">
        <w:rPr>
          <w:rFonts w:ascii="Times New Roman" w:hAnsi="Times New Roman" w:cs="Times New Roman"/>
          <w:sz w:val="26"/>
          <w:szCs w:val="26"/>
        </w:rPr>
        <w:t>8</w:t>
      </w:r>
      <w:r w:rsidR="00905F1A" w:rsidRPr="00E0360F">
        <w:rPr>
          <w:rFonts w:ascii="Times New Roman" w:hAnsi="Times New Roman" w:cs="Times New Roman"/>
          <w:sz w:val="26"/>
          <w:szCs w:val="26"/>
        </w:rPr>
        <w:t xml:space="preserve"> и </w:t>
      </w:r>
      <w:r w:rsidR="00CD2C9D" w:rsidRPr="00E0360F">
        <w:rPr>
          <w:rFonts w:ascii="Times New Roman" w:hAnsi="Times New Roman" w:cs="Times New Roman"/>
          <w:sz w:val="26"/>
          <w:szCs w:val="26"/>
        </w:rPr>
        <w:t>89</w:t>
      </w:r>
      <w:r w:rsidR="00045E94" w:rsidRPr="00E0360F">
        <w:rPr>
          <w:rFonts w:ascii="Times New Roman" w:hAnsi="Times New Roman" w:cs="Times New Roman"/>
          <w:bCs/>
          <w:sz w:val="26"/>
          <w:szCs w:val="26"/>
        </w:rPr>
        <w:t>,</w:t>
      </w:r>
      <w:r w:rsidR="00045E94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905F1A" w:rsidRPr="00E0360F">
        <w:rPr>
          <w:rFonts w:ascii="Times New Roman" w:hAnsi="Times New Roman" w:cs="Times New Roman"/>
          <w:sz w:val="26"/>
          <w:szCs w:val="26"/>
        </w:rPr>
        <w:t>предусмотренных приложением к указанн</w:t>
      </w:r>
      <w:r w:rsidR="00BD7EF9" w:rsidRPr="00E0360F">
        <w:rPr>
          <w:rFonts w:ascii="Times New Roman" w:hAnsi="Times New Roman" w:cs="Times New Roman"/>
          <w:sz w:val="26"/>
          <w:szCs w:val="26"/>
        </w:rPr>
        <w:t>ому Порядку</w:t>
      </w:r>
      <w:r w:rsidR="00905F1A" w:rsidRPr="00E0360F">
        <w:rPr>
          <w:rFonts w:ascii="Times New Roman" w:hAnsi="Times New Roman" w:cs="Times New Roman"/>
          <w:sz w:val="26"/>
          <w:szCs w:val="26"/>
        </w:rPr>
        <w:t>, и в отношении которых не может быть установлен иной порядок расчета.</w:t>
      </w:r>
    </w:p>
    <w:p w:rsidR="008474B7" w:rsidRPr="00E0360F" w:rsidRDefault="008474B7" w:rsidP="008474B7">
      <w:pPr>
        <w:ind w:firstLine="540"/>
        <w:jc w:val="both"/>
        <w:rPr>
          <w:sz w:val="26"/>
          <w:szCs w:val="26"/>
        </w:rPr>
      </w:pPr>
      <w:r w:rsidRPr="00E0360F">
        <w:rPr>
          <w:sz w:val="26"/>
          <w:szCs w:val="26"/>
        </w:rPr>
        <w:t xml:space="preserve">3. Опубликовать настоящее </w:t>
      </w:r>
      <w:r w:rsidR="00D93385" w:rsidRPr="00E0360F">
        <w:rPr>
          <w:sz w:val="26"/>
          <w:szCs w:val="26"/>
        </w:rPr>
        <w:t>постановление</w:t>
      </w:r>
      <w:r w:rsidRPr="00E0360F">
        <w:rPr>
          <w:sz w:val="26"/>
          <w:szCs w:val="26"/>
        </w:rPr>
        <w:t xml:space="preserve"> в «</w:t>
      </w:r>
      <w:r w:rsidR="00A94520" w:rsidRPr="00E0360F">
        <w:rPr>
          <w:sz w:val="26"/>
          <w:szCs w:val="26"/>
        </w:rPr>
        <w:t>Сборнике НПА</w:t>
      </w:r>
      <w:r w:rsidRPr="00E0360F">
        <w:rPr>
          <w:sz w:val="26"/>
          <w:szCs w:val="26"/>
        </w:rPr>
        <w:t>», разместить на официальном интернет-</w:t>
      </w:r>
      <w:r w:rsidR="00D93385" w:rsidRPr="00E0360F">
        <w:rPr>
          <w:sz w:val="26"/>
          <w:szCs w:val="26"/>
        </w:rPr>
        <w:t>сайте</w:t>
      </w:r>
      <w:r w:rsidRPr="00E0360F">
        <w:rPr>
          <w:sz w:val="26"/>
          <w:szCs w:val="26"/>
        </w:rPr>
        <w:t xml:space="preserve"> </w:t>
      </w:r>
      <w:r w:rsidR="008D001E" w:rsidRPr="00E0360F">
        <w:rPr>
          <w:sz w:val="26"/>
          <w:szCs w:val="26"/>
        </w:rPr>
        <w:t xml:space="preserve">администрации </w:t>
      </w:r>
      <w:r w:rsidR="00E0360F" w:rsidRPr="00E0360F">
        <w:rPr>
          <w:sz w:val="26"/>
          <w:szCs w:val="26"/>
        </w:rPr>
        <w:t>Нижнепронгенского сельского</w:t>
      </w:r>
      <w:r w:rsidR="008D001E" w:rsidRPr="00E0360F">
        <w:rPr>
          <w:sz w:val="26"/>
          <w:szCs w:val="26"/>
        </w:rPr>
        <w:t xml:space="preserve"> поселения</w:t>
      </w:r>
      <w:r w:rsidR="007D1E55" w:rsidRPr="00E0360F">
        <w:rPr>
          <w:sz w:val="26"/>
          <w:szCs w:val="26"/>
        </w:rPr>
        <w:t xml:space="preserve"> </w:t>
      </w:r>
      <w:r w:rsidRPr="00E0360F">
        <w:rPr>
          <w:sz w:val="26"/>
          <w:szCs w:val="26"/>
        </w:rPr>
        <w:t>и в единой информационной системе в сфере закупок товаров, работ, услуг в ин</w:t>
      </w:r>
      <w:r w:rsidR="008D001E" w:rsidRPr="00E0360F">
        <w:rPr>
          <w:sz w:val="26"/>
          <w:szCs w:val="26"/>
        </w:rPr>
        <w:t xml:space="preserve">формационно </w:t>
      </w:r>
      <w:r w:rsidRPr="00E0360F">
        <w:rPr>
          <w:sz w:val="26"/>
          <w:szCs w:val="26"/>
        </w:rPr>
        <w:t>– телекоммуникационной сети Интернет (</w:t>
      </w:r>
      <w:hyperlink r:id="rId8" w:history="1">
        <w:r w:rsidRPr="00E0360F">
          <w:rPr>
            <w:rStyle w:val="aa"/>
            <w:sz w:val="26"/>
            <w:szCs w:val="26"/>
          </w:rPr>
          <w:t>www.zakupki.gov.ru</w:t>
        </w:r>
      </w:hyperlink>
      <w:r w:rsidRPr="00E0360F">
        <w:rPr>
          <w:sz w:val="26"/>
          <w:szCs w:val="26"/>
        </w:rPr>
        <w:t>).</w:t>
      </w:r>
    </w:p>
    <w:p w:rsidR="008474B7" w:rsidRPr="00E0360F" w:rsidRDefault="008474B7" w:rsidP="008474B7">
      <w:pPr>
        <w:pStyle w:val="ab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глав</w:t>
      </w:r>
      <w:r w:rsidR="00E0360F" w:rsidRPr="00E0360F">
        <w:rPr>
          <w:rFonts w:ascii="Times New Roman" w:hAnsi="Times New Roman" w:cs="Times New Roman"/>
          <w:sz w:val="26"/>
          <w:szCs w:val="26"/>
        </w:rPr>
        <w:t>у</w:t>
      </w:r>
      <w:r w:rsidR="00CA5340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CA5340" w:rsidRPr="00E0360F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8474B7" w:rsidRPr="00E0360F" w:rsidRDefault="008474B7" w:rsidP="008474B7">
      <w:pPr>
        <w:pStyle w:val="ab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5. Настоящее </w:t>
      </w:r>
      <w:r w:rsidR="00D93385" w:rsidRPr="00E0360F">
        <w:rPr>
          <w:rFonts w:ascii="Times New Roman" w:hAnsi="Times New Roman" w:cs="Times New Roman"/>
          <w:sz w:val="26"/>
          <w:szCs w:val="26"/>
        </w:rPr>
        <w:t>постановление вступает в силу со дня</w:t>
      </w:r>
      <w:r w:rsidRPr="00E0360F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и распространяется на правоотношения, возникшие с 01 января 2016 г.</w:t>
      </w:r>
    </w:p>
    <w:p w:rsidR="00996886" w:rsidRPr="00E0360F" w:rsidRDefault="00996886" w:rsidP="00996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6886" w:rsidRPr="00E0360F" w:rsidRDefault="00996886" w:rsidP="00996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8678FE" w:rsidP="00672484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 w:rsidRPr="00E0360F">
        <w:rPr>
          <w:sz w:val="26"/>
          <w:szCs w:val="26"/>
        </w:rPr>
        <w:t>Г</w:t>
      </w:r>
      <w:r w:rsidR="00DF4347" w:rsidRPr="00E0360F">
        <w:rPr>
          <w:sz w:val="26"/>
          <w:szCs w:val="26"/>
        </w:rPr>
        <w:t>лав</w:t>
      </w:r>
      <w:r w:rsidRPr="00E0360F">
        <w:rPr>
          <w:sz w:val="26"/>
          <w:szCs w:val="26"/>
        </w:rPr>
        <w:t>а</w:t>
      </w:r>
      <w:r w:rsidR="00DF4347" w:rsidRPr="00E0360F">
        <w:rPr>
          <w:sz w:val="26"/>
          <w:szCs w:val="26"/>
        </w:rPr>
        <w:t xml:space="preserve"> </w:t>
      </w:r>
      <w:r w:rsidR="00D93385" w:rsidRPr="00E0360F">
        <w:rPr>
          <w:sz w:val="26"/>
          <w:szCs w:val="26"/>
        </w:rPr>
        <w:t>администрации</w:t>
      </w:r>
      <w:r w:rsidR="00A94520" w:rsidRPr="00E0360F">
        <w:rPr>
          <w:sz w:val="26"/>
          <w:szCs w:val="26"/>
        </w:rPr>
        <w:t xml:space="preserve">                                                                        А.Б. Миньков</w:t>
      </w:r>
      <w:r w:rsidR="00672484" w:rsidRPr="00E0360F">
        <w:rPr>
          <w:sz w:val="26"/>
          <w:szCs w:val="26"/>
        </w:rPr>
        <w:t xml:space="preserve">                                                                                                </w:t>
      </w:r>
    </w:p>
    <w:p w:rsidR="008D001E" w:rsidRPr="00E0360F" w:rsidRDefault="008D001E" w:rsidP="00672484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CB14D9" w:rsidRDefault="00CB14D9" w:rsidP="00672484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CB14D9" w:rsidRDefault="00CB14D9" w:rsidP="00672484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CB14D9" w:rsidRDefault="00CB14D9" w:rsidP="00672484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CB14D9" w:rsidRDefault="00CB14D9" w:rsidP="00672484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CB14D9" w:rsidRDefault="00CB14D9" w:rsidP="00672484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CB14D9" w:rsidRDefault="00CB14D9" w:rsidP="00672484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672484" w:rsidRPr="00E0360F" w:rsidRDefault="00672484" w:rsidP="00672484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lastRenderedPageBreak/>
        <w:t>УТВЕРЖД</w:t>
      </w:r>
      <w:r w:rsidR="00871FCD"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>Н</w:t>
      </w:r>
    </w:p>
    <w:p w:rsidR="00672484" w:rsidRPr="00E0360F" w:rsidRDefault="00672484" w:rsidP="00672484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672484" w:rsidRPr="00E0360F" w:rsidRDefault="00672484" w:rsidP="00672484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A94520" w:rsidRPr="00E0360F" w:rsidRDefault="00A94520" w:rsidP="008A1B68">
      <w:pPr>
        <w:pStyle w:val="ConsPlusNormal"/>
        <w:tabs>
          <w:tab w:val="left" w:pos="6550"/>
        </w:tabs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Нижнепронгенского </w:t>
      </w:r>
      <w:r w:rsidR="008A1B68" w:rsidRPr="00E0360F">
        <w:rPr>
          <w:rFonts w:ascii="Times New Roman" w:hAnsi="Times New Roman" w:cs="Times New Roman"/>
          <w:sz w:val="26"/>
          <w:szCs w:val="26"/>
        </w:rPr>
        <w:t>сельского по</w:t>
      </w:r>
      <w:r w:rsidRPr="00E0360F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A94520" w:rsidRPr="00E0360F" w:rsidRDefault="00A94520" w:rsidP="00A94520">
      <w:pPr>
        <w:pStyle w:val="ConsPlusNormal"/>
        <w:tabs>
          <w:tab w:val="left" w:pos="6550"/>
        </w:tabs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с</w:t>
      </w:r>
      <w:r w:rsidR="008A1B68" w:rsidRPr="00E0360F">
        <w:rPr>
          <w:rFonts w:ascii="Times New Roman" w:hAnsi="Times New Roman" w:cs="Times New Roman"/>
          <w:sz w:val="26"/>
          <w:szCs w:val="26"/>
        </w:rPr>
        <w:t>еления</w:t>
      </w:r>
      <w:r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672484" w:rsidRPr="00E0360F">
        <w:rPr>
          <w:rFonts w:ascii="Times New Roman" w:hAnsi="Times New Roman" w:cs="Times New Roman"/>
          <w:sz w:val="26"/>
          <w:szCs w:val="26"/>
        </w:rPr>
        <w:t>Николаевского муници</w:t>
      </w:r>
      <w:r w:rsidRPr="00E0360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72484" w:rsidRPr="00E0360F" w:rsidRDefault="00672484" w:rsidP="00A94520">
      <w:pPr>
        <w:pStyle w:val="ConsPlusNormal"/>
        <w:tabs>
          <w:tab w:val="left" w:pos="6550"/>
        </w:tabs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пального</w:t>
      </w:r>
      <w:r w:rsidR="00A94520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района</w:t>
      </w:r>
    </w:p>
    <w:p w:rsidR="00672484" w:rsidRPr="00E0360F" w:rsidRDefault="00672484" w:rsidP="00672484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672484" w:rsidRPr="00E0360F" w:rsidRDefault="00672484" w:rsidP="00672484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от                                        №</w:t>
      </w:r>
    </w:p>
    <w:p w:rsidR="00672484" w:rsidRPr="00E0360F" w:rsidRDefault="00672484" w:rsidP="006724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484" w:rsidRPr="00E0360F" w:rsidRDefault="00672484" w:rsidP="00A1632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72484" w:rsidRPr="00E0360F" w:rsidRDefault="00672484" w:rsidP="00A1632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3"/>
      <w:bookmarkEnd w:id="1"/>
      <w:r w:rsidRPr="00E0360F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A1632B" w:rsidRPr="00E0360F" w:rsidRDefault="00A1632B" w:rsidP="008774A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bCs/>
          <w:sz w:val="26"/>
          <w:szCs w:val="26"/>
        </w:rPr>
        <w:t xml:space="preserve">определения нормативных затрат на обеспечение функций администрации </w:t>
      </w:r>
      <w:r w:rsidR="008A1B68" w:rsidRPr="00E0360F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="00A94520" w:rsidRPr="00E0360F">
        <w:rPr>
          <w:rFonts w:ascii="Times New Roman" w:hAnsi="Times New Roman" w:cs="Times New Roman"/>
          <w:bCs/>
          <w:sz w:val="26"/>
          <w:szCs w:val="26"/>
        </w:rPr>
        <w:t xml:space="preserve">Нижнепронгенского сельского </w:t>
      </w:r>
      <w:r w:rsidR="008A1B68" w:rsidRPr="00E0360F">
        <w:rPr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Pr="00E0360F">
        <w:rPr>
          <w:rFonts w:ascii="Times New Roman" w:hAnsi="Times New Roman" w:cs="Times New Roman"/>
          <w:bCs/>
          <w:sz w:val="26"/>
          <w:szCs w:val="26"/>
        </w:rPr>
        <w:t>Николаевского муниципального</w:t>
      </w:r>
      <w:r w:rsidR="006850FD" w:rsidRPr="00E0360F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Pr="00E0360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A5A23" w:rsidRPr="00E0360F" w:rsidRDefault="000A5A23" w:rsidP="005072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1. Настоящий порядок </w:t>
      </w:r>
      <w:r w:rsidR="00A1632B" w:rsidRPr="00E0360F">
        <w:rPr>
          <w:rFonts w:ascii="Times New Roman" w:hAnsi="Times New Roman" w:cs="Times New Roman"/>
          <w:sz w:val="26"/>
          <w:szCs w:val="26"/>
        </w:rPr>
        <w:t xml:space="preserve">устанавливает требования к </w:t>
      </w:r>
      <w:r w:rsidRPr="00E0360F">
        <w:rPr>
          <w:rFonts w:ascii="Times New Roman" w:hAnsi="Times New Roman" w:cs="Times New Roman"/>
          <w:sz w:val="26"/>
          <w:szCs w:val="26"/>
        </w:rPr>
        <w:t>определени</w:t>
      </w:r>
      <w:r w:rsidR="00A1632B" w:rsidRPr="00E0360F">
        <w:rPr>
          <w:rFonts w:ascii="Times New Roman" w:hAnsi="Times New Roman" w:cs="Times New Roman"/>
          <w:sz w:val="26"/>
          <w:szCs w:val="26"/>
        </w:rPr>
        <w:t>ю</w:t>
      </w:r>
      <w:r w:rsidRPr="00E0360F">
        <w:rPr>
          <w:rFonts w:ascii="Times New Roman" w:hAnsi="Times New Roman" w:cs="Times New Roman"/>
          <w:sz w:val="26"/>
          <w:szCs w:val="26"/>
        </w:rPr>
        <w:t xml:space="preserve"> нормативных затрат на обеспечение функций </w:t>
      </w:r>
      <w:r w:rsidR="008678FE" w:rsidRPr="00E0360F">
        <w:rPr>
          <w:rFonts w:ascii="Times New Roman" w:hAnsi="Times New Roman" w:cs="Times New Roman"/>
          <w:bCs/>
          <w:sz w:val="26"/>
          <w:szCs w:val="26"/>
        </w:rPr>
        <w:t>орган</w:t>
      </w:r>
      <w:r w:rsidR="006850FD" w:rsidRPr="00E0360F">
        <w:rPr>
          <w:rFonts w:ascii="Times New Roman" w:hAnsi="Times New Roman" w:cs="Times New Roman"/>
          <w:bCs/>
          <w:sz w:val="26"/>
          <w:szCs w:val="26"/>
        </w:rPr>
        <w:t>а</w:t>
      </w:r>
      <w:r w:rsidR="008678FE" w:rsidRPr="00E0360F">
        <w:rPr>
          <w:rFonts w:ascii="Times New Roman" w:hAnsi="Times New Roman" w:cs="Times New Roman"/>
          <w:bCs/>
          <w:sz w:val="26"/>
          <w:szCs w:val="26"/>
        </w:rPr>
        <w:t xml:space="preserve"> местного самоуправления </w:t>
      </w:r>
      <w:r w:rsidR="00E0360F" w:rsidRPr="00E0360F">
        <w:rPr>
          <w:rFonts w:ascii="Times New Roman" w:hAnsi="Times New Roman" w:cs="Times New Roman"/>
          <w:bCs/>
          <w:sz w:val="26"/>
          <w:szCs w:val="26"/>
        </w:rPr>
        <w:t>Нижнепронгенского сельского</w:t>
      </w:r>
      <w:r w:rsidR="006850FD" w:rsidRPr="00E036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5D8F" w:rsidRPr="00E0360F">
        <w:rPr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Pr="00E0360F">
        <w:rPr>
          <w:rFonts w:ascii="Times New Roman" w:hAnsi="Times New Roman" w:cs="Times New Roman"/>
          <w:sz w:val="26"/>
          <w:szCs w:val="26"/>
        </w:rPr>
        <w:t>в части закупок товаров, работ, услуг (далее - нормативные затраты).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2. Нормативные затраты применяются для обоснования объекта и (или) объектов закупки </w:t>
      </w:r>
      <w:r w:rsidR="008678FE" w:rsidRPr="00E0360F">
        <w:rPr>
          <w:rFonts w:ascii="Times New Roman" w:hAnsi="Times New Roman" w:cs="Times New Roman"/>
          <w:sz w:val="26"/>
          <w:szCs w:val="26"/>
        </w:rPr>
        <w:t>орган</w:t>
      </w:r>
      <w:r w:rsidR="006850FD" w:rsidRPr="00E0360F">
        <w:rPr>
          <w:rFonts w:ascii="Times New Roman" w:hAnsi="Times New Roman" w:cs="Times New Roman"/>
          <w:sz w:val="26"/>
          <w:szCs w:val="26"/>
        </w:rPr>
        <w:t>а</w:t>
      </w:r>
      <w:r w:rsidR="008678FE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236573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7F5D8F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3. Нормативные затраты, порядок определения которых не установлен </w:t>
      </w:r>
      <w:hyperlink w:anchor="P85" w:history="1">
        <w:r w:rsidRPr="00E0360F">
          <w:rPr>
            <w:rFonts w:ascii="Times New Roman" w:hAnsi="Times New Roman" w:cs="Times New Roman"/>
            <w:sz w:val="26"/>
            <w:szCs w:val="26"/>
          </w:rPr>
          <w:t>П</w:t>
        </w:r>
        <w:r w:rsidR="00867B9D" w:rsidRPr="00E0360F">
          <w:rPr>
            <w:rFonts w:ascii="Times New Roman" w:hAnsi="Times New Roman" w:cs="Times New Roman"/>
            <w:sz w:val="26"/>
            <w:szCs w:val="26"/>
          </w:rPr>
          <w:t>орядком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, определяются в порядке, устанавливаемом </w:t>
      </w:r>
      <w:r w:rsidR="00422CBD" w:rsidRPr="00E0360F">
        <w:rPr>
          <w:rFonts w:ascii="Times New Roman" w:hAnsi="Times New Roman" w:cs="Times New Roman"/>
          <w:sz w:val="26"/>
          <w:szCs w:val="26"/>
        </w:rPr>
        <w:t>орган</w:t>
      </w:r>
      <w:r w:rsidR="00977B18" w:rsidRPr="00E0360F">
        <w:rPr>
          <w:rFonts w:ascii="Times New Roman" w:hAnsi="Times New Roman" w:cs="Times New Roman"/>
          <w:sz w:val="26"/>
          <w:szCs w:val="26"/>
        </w:rPr>
        <w:t>ом</w:t>
      </w:r>
      <w:r w:rsidR="00422CBD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236573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7F5D8F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При утверждении нормативных затрат в отношении проведения текущего ремонта </w:t>
      </w:r>
      <w:r w:rsidR="00422CBD" w:rsidRPr="00E0360F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="00236573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A94520" w:rsidRPr="00E0360F">
        <w:rPr>
          <w:rFonts w:ascii="Times New Roman" w:hAnsi="Times New Roman" w:cs="Times New Roman"/>
          <w:sz w:val="26"/>
          <w:szCs w:val="26"/>
        </w:rPr>
        <w:t xml:space="preserve">Нижнепронгенского сельского </w:t>
      </w:r>
      <w:r w:rsidR="007F5D8F" w:rsidRPr="00E0360F">
        <w:rPr>
          <w:rFonts w:ascii="Times New Roman" w:hAnsi="Times New Roman" w:cs="Times New Roman"/>
          <w:sz w:val="26"/>
          <w:szCs w:val="26"/>
        </w:rPr>
        <w:t>поселения</w:t>
      </w:r>
      <w:r w:rsidRPr="00E0360F">
        <w:rPr>
          <w:rFonts w:ascii="Times New Roman" w:hAnsi="Times New Roman" w:cs="Times New Roman"/>
          <w:sz w:val="26"/>
          <w:szCs w:val="26"/>
        </w:rPr>
        <w:t xml:space="preserve"> учитыва</w:t>
      </w:r>
      <w:r w:rsidR="00977B18"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 xml:space="preserve">т его периодичность, предусмотренную </w:t>
      </w:r>
      <w:hyperlink w:anchor="P598" w:history="1">
        <w:r w:rsidRPr="00E0360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BD7EF9" w:rsidRPr="00E0360F">
        <w:rPr>
          <w:rFonts w:ascii="Times New Roman" w:hAnsi="Times New Roman" w:cs="Times New Roman"/>
          <w:sz w:val="26"/>
          <w:szCs w:val="26"/>
        </w:rPr>
        <w:t>59</w:t>
      </w:r>
      <w:r w:rsidRPr="00E0360F">
        <w:rPr>
          <w:rFonts w:ascii="Times New Roman" w:hAnsi="Times New Roman" w:cs="Times New Roman"/>
          <w:sz w:val="26"/>
          <w:szCs w:val="26"/>
        </w:rPr>
        <w:t xml:space="preserve"> П</w:t>
      </w:r>
      <w:r w:rsidR="00867B9D" w:rsidRPr="00E0360F">
        <w:rPr>
          <w:rFonts w:ascii="Times New Roman" w:hAnsi="Times New Roman" w:cs="Times New Roman"/>
          <w:sz w:val="26"/>
          <w:szCs w:val="26"/>
        </w:rPr>
        <w:t>орядка</w:t>
      </w:r>
      <w:r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6"/>
      <w:bookmarkEnd w:id="2"/>
      <w:r w:rsidRPr="00E0360F">
        <w:rPr>
          <w:rFonts w:ascii="Times New Roman" w:hAnsi="Times New Roman" w:cs="Times New Roman"/>
          <w:sz w:val="26"/>
          <w:szCs w:val="26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8D001E" w:rsidRPr="00E0360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94520" w:rsidRPr="00E0360F">
        <w:rPr>
          <w:rFonts w:ascii="Times New Roman" w:hAnsi="Times New Roman" w:cs="Times New Roman"/>
          <w:sz w:val="26"/>
          <w:szCs w:val="26"/>
        </w:rPr>
        <w:t xml:space="preserve">Нижнепронгенского сельского </w:t>
      </w:r>
      <w:r w:rsidR="008D001E" w:rsidRPr="00E0360F">
        <w:rPr>
          <w:rFonts w:ascii="Times New Roman" w:hAnsi="Times New Roman" w:cs="Times New Roman"/>
          <w:sz w:val="26"/>
          <w:szCs w:val="26"/>
        </w:rPr>
        <w:t>поселения</w:t>
      </w:r>
      <w:r w:rsidR="00CA317E" w:rsidRPr="00E0360F">
        <w:rPr>
          <w:rFonts w:ascii="Times New Roman" w:hAnsi="Times New Roman" w:cs="Times New Roman"/>
          <w:sz w:val="26"/>
          <w:szCs w:val="26"/>
        </w:rPr>
        <w:t>,</w:t>
      </w:r>
      <w:r w:rsidRPr="00E0360F">
        <w:rPr>
          <w:rFonts w:ascii="Times New Roman" w:hAnsi="Times New Roman" w:cs="Times New Roman"/>
          <w:sz w:val="26"/>
          <w:szCs w:val="26"/>
        </w:rPr>
        <w:t xml:space="preserve"> как получател</w:t>
      </w:r>
      <w:r w:rsidR="00977B18" w:rsidRPr="00E0360F">
        <w:rPr>
          <w:rFonts w:ascii="Times New Roman" w:hAnsi="Times New Roman" w:cs="Times New Roman"/>
          <w:sz w:val="26"/>
          <w:szCs w:val="26"/>
        </w:rPr>
        <w:t>ю</w:t>
      </w:r>
      <w:r w:rsidRPr="00E0360F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="00CA317E" w:rsidRPr="00E0360F">
        <w:rPr>
          <w:rFonts w:ascii="Times New Roman" w:hAnsi="Times New Roman" w:cs="Times New Roman"/>
          <w:sz w:val="26"/>
          <w:szCs w:val="26"/>
        </w:rPr>
        <w:t>,</w:t>
      </w:r>
      <w:r w:rsidRPr="00E0360F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 на закупку товаров, работ, услуг в рамках исполнения </w:t>
      </w:r>
      <w:r w:rsidR="009B2F82" w:rsidRPr="00E0360F">
        <w:rPr>
          <w:rFonts w:ascii="Times New Roman" w:hAnsi="Times New Roman" w:cs="Times New Roman"/>
          <w:sz w:val="26"/>
          <w:szCs w:val="26"/>
        </w:rPr>
        <w:t>бюджета</w:t>
      </w:r>
      <w:r w:rsidR="007F5D8F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7F5D8F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При определении нормативных затрат </w:t>
      </w:r>
      <w:r w:rsidR="00422CBD" w:rsidRPr="00E0360F">
        <w:rPr>
          <w:rFonts w:ascii="Times New Roman" w:hAnsi="Times New Roman" w:cs="Times New Roman"/>
          <w:sz w:val="26"/>
          <w:szCs w:val="26"/>
        </w:rPr>
        <w:t>орган</w:t>
      </w:r>
      <w:r w:rsidR="00D7575E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422CBD" w:rsidRPr="00E0360F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9B2F82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E0360F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7F5D8F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0360F">
        <w:rPr>
          <w:rFonts w:ascii="Times New Roman" w:hAnsi="Times New Roman" w:cs="Times New Roman"/>
          <w:sz w:val="26"/>
          <w:szCs w:val="26"/>
        </w:rPr>
        <w:t xml:space="preserve"> применя</w:t>
      </w:r>
      <w:r w:rsidR="00D7575E"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>т стандарты</w:t>
      </w:r>
      <w:r w:rsidR="00045E94" w:rsidRPr="00E0360F">
        <w:rPr>
          <w:rFonts w:ascii="Times New Roman" w:hAnsi="Times New Roman" w:cs="Times New Roman"/>
          <w:sz w:val="26"/>
          <w:szCs w:val="26"/>
        </w:rPr>
        <w:t>,</w:t>
      </w:r>
      <w:r w:rsidRPr="00E0360F">
        <w:rPr>
          <w:rFonts w:ascii="Times New Roman" w:hAnsi="Times New Roman" w:cs="Times New Roman"/>
          <w:sz w:val="26"/>
          <w:szCs w:val="26"/>
        </w:rPr>
        <w:t xml:space="preserve"> технические регламенты, технические условия и иные документы, а также учитыва</w:t>
      </w:r>
      <w:r w:rsidR="00D7575E"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 xml:space="preserve">т регулируемые цены (тарифы) и положения </w:t>
      </w:r>
      <w:hyperlink w:anchor="P46" w:history="1">
        <w:r w:rsidRPr="00E0360F">
          <w:rPr>
            <w:rFonts w:ascii="Times New Roman" w:hAnsi="Times New Roman" w:cs="Times New Roman"/>
            <w:sz w:val="26"/>
            <w:szCs w:val="26"/>
          </w:rPr>
          <w:t>абзаца третьего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4. Для определения нормативных затрат в соответствии с </w:t>
      </w:r>
      <w:hyperlink w:anchor="P92" w:history="1">
        <w:r w:rsidRPr="00E0360F">
          <w:rPr>
            <w:rFonts w:ascii="Times New Roman" w:hAnsi="Times New Roman" w:cs="Times New Roman"/>
            <w:sz w:val="26"/>
            <w:szCs w:val="26"/>
          </w:rPr>
          <w:t>разделами I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83" w:history="1">
        <w:r w:rsidRPr="00E0360F">
          <w:rPr>
            <w:rFonts w:ascii="Times New Roman" w:hAnsi="Times New Roman" w:cs="Times New Roman"/>
            <w:sz w:val="26"/>
            <w:szCs w:val="26"/>
          </w:rPr>
          <w:t>II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П</w:t>
      </w:r>
      <w:r w:rsidR="00867B9D" w:rsidRPr="00E0360F">
        <w:rPr>
          <w:rFonts w:ascii="Times New Roman" w:hAnsi="Times New Roman" w:cs="Times New Roman"/>
          <w:sz w:val="26"/>
          <w:szCs w:val="26"/>
        </w:rPr>
        <w:t>орядка</w:t>
      </w:r>
      <w:r w:rsidRPr="00E0360F">
        <w:rPr>
          <w:rFonts w:ascii="Times New Roman" w:hAnsi="Times New Roman" w:cs="Times New Roman"/>
          <w:sz w:val="26"/>
          <w:szCs w:val="26"/>
        </w:rPr>
        <w:t xml:space="preserve"> в формулах используются нормативы цены товаров, работ, услуг, устанавливаемые </w:t>
      </w:r>
      <w:r w:rsidR="00422CBD" w:rsidRPr="00E0360F">
        <w:rPr>
          <w:rFonts w:ascii="Times New Roman" w:hAnsi="Times New Roman" w:cs="Times New Roman"/>
          <w:sz w:val="26"/>
          <w:szCs w:val="26"/>
        </w:rPr>
        <w:t>орган</w:t>
      </w:r>
      <w:r w:rsidR="00AF5235" w:rsidRPr="00E0360F">
        <w:rPr>
          <w:rFonts w:ascii="Times New Roman" w:hAnsi="Times New Roman" w:cs="Times New Roman"/>
          <w:sz w:val="26"/>
          <w:szCs w:val="26"/>
        </w:rPr>
        <w:t>ом</w:t>
      </w:r>
      <w:r w:rsidR="00422CBD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4B0640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E0360F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7F5D8F" w:rsidRPr="00E0360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F5235" w:rsidRPr="00E0360F">
        <w:rPr>
          <w:rFonts w:ascii="Times New Roman" w:hAnsi="Times New Roman" w:cs="Times New Roman"/>
          <w:sz w:val="26"/>
          <w:szCs w:val="26"/>
        </w:rPr>
        <w:t xml:space="preserve">я, </w:t>
      </w:r>
      <w:r w:rsidRPr="00E0360F">
        <w:rPr>
          <w:rFonts w:ascii="Times New Roman" w:hAnsi="Times New Roman" w:cs="Times New Roman"/>
          <w:sz w:val="26"/>
          <w:szCs w:val="26"/>
        </w:rPr>
        <w:t xml:space="preserve">если эти нормативы не предусмотрены </w:t>
      </w:r>
      <w:hyperlink w:anchor="P959" w:history="1">
        <w:r w:rsidRPr="00E0360F">
          <w:rPr>
            <w:rFonts w:ascii="Times New Roman" w:hAnsi="Times New Roman" w:cs="Times New Roman"/>
            <w:sz w:val="26"/>
            <w:szCs w:val="26"/>
          </w:rPr>
          <w:t xml:space="preserve">приложениями </w:t>
        </w:r>
        <w:r w:rsidR="00C13E4D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Pr="00E0360F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и </w:t>
      </w:r>
      <w:r w:rsidR="00422CBD" w:rsidRPr="00E0360F">
        <w:rPr>
          <w:rFonts w:ascii="Times New Roman" w:hAnsi="Times New Roman" w:cs="Times New Roman"/>
          <w:sz w:val="26"/>
          <w:szCs w:val="26"/>
        </w:rPr>
        <w:t xml:space="preserve">№ </w:t>
      </w:r>
      <w:hyperlink w:anchor="P1026" w:history="1">
        <w:r w:rsidRPr="00E0360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к П</w:t>
      </w:r>
      <w:r w:rsidR="00AC6A94" w:rsidRPr="00E0360F">
        <w:rPr>
          <w:rFonts w:ascii="Times New Roman" w:hAnsi="Times New Roman" w:cs="Times New Roman"/>
          <w:sz w:val="26"/>
          <w:szCs w:val="26"/>
        </w:rPr>
        <w:t>орядку</w:t>
      </w:r>
      <w:r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Для определения нормативных затрат в соответствии с </w:t>
      </w:r>
      <w:hyperlink w:anchor="P92" w:history="1">
        <w:r w:rsidRPr="00E0360F">
          <w:rPr>
            <w:rFonts w:ascii="Times New Roman" w:hAnsi="Times New Roman" w:cs="Times New Roman"/>
            <w:sz w:val="26"/>
            <w:szCs w:val="26"/>
          </w:rPr>
          <w:t>разделами I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83" w:history="1">
        <w:r w:rsidRPr="00E0360F">
          <w:rPr>
            <w:rFonts w:ascii="Times New Roman" w:hAnsi="Times New Roman" w:cs="Times New Roman"/>
            <w:sz w:val="26"/>
            <w:szCs w:val="26"/>
          </w:rPr>
          <w:t>II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П</w:t>
      </w:r>
      <w:r w:rsidR="00AC6A94" w:rsidRPr="00E0360F">
        <w:rPr>
          <w:rFonts w:ascii="Times New Roman" w:hAnsi="Times New Roman" w:cs="Times New Roman"/>
          <w:sz w:val="26"/>
          <w:szCs w:val="26"/>
        </w:rPr>
        <w:t>орядка</w:t>
      </w:r>
      <w:r w:rsidRPr="00E0360F">
        <w:rPr>
          <w:rFonts w:ascii="Times New Roman" w:hAnsi="Times New Roman" w:cs="Times New Roman"/>
          <w:sz w:val="26"/>
          <w:szCs w:val="26"/>
        </w:rPr>
        <w:t xml:space="preserve"> в формулах используются нормативы количества товаров, работ, услуг, </w:t>
      </w:r>
      <w:r w:rsidR="00AF5235" w:rsidRPr="00E0360F">
        <w:rPr>
          <w:rFonts w:ascii="Times New Roman" w:hAnsi="Times New Roman" w:cs="Times New Roman"/>
          <w:sz w:val="26"/>
          <w:szCs w:val="26"/>
        </w:rPr>
        <w:t xml:space="preserve">устанавливаемые органом местного самоуправления </w:t>
      </w:r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</w:t>
      </w:r>
      <w:r w:rsidR="00E0360F" w:rsidRPr="00E0360F">
        <w:rPr>
          <w:rFonts w:ascii="Times New Roman" w:hAnsi="Times New Roman" w:cs="Times New Roman"/>
          <w:sz w:val="26"/>
          <w:szCs w:val="26"/>
        </w:rPr>
        <w:t>ского сельского</w:t>
      </w:r>
      <w:r w:rsidR="00AF5235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0360F">
        <w:rPr>
          <w:rFonts w:ascii="Times New Roman" w:hAnsi="Times New Roman" w:cs="Times New Roman"/>
          <w:sz w:val="26"/>
          <w:szCs w:val="26"/>
        </w:rPr>
        <w:t xml:space="preserve">, если эти нормативы не предусмотрены </w:t>
      </w:r>
      <w:hyperlink w:anchor="P959" w:history="1">
        <w:r w:rsidRPr="00E0360F">
          <w:rPr>
            <w:rFonts w:ascii="Times New Roman" w:hAnsi="Times New Roman" w:cs="Times New Roman"/>
            <w:sz w:val="26"/>
            <w:szCs w:val="26"/>
          </w:rPr>
          <w:t xml:space="preserve">приложениями </w:t>
        </w:r>
        <w:r w:rsidR="00C13E4D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Pr="00E0360F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и </w:t>
      </w:r>
      <w:r w:rsidR="00134A8D" w:rsidRPr="00E0360F">
        <w:rPr>
          <w:rFonts w:ascii="Times New Roman" w:hAnsi="Times New Roman" w:cs="Times New Roman"/>
          <w:sz w:val="26"/>
          <w:szCs w:val="26"/>
        </w:rPr>
        <w:t xml:space="preserve">№ </w:t>
      </w:r>
      <w:hyperlink w:anchor="P1026" w:history="1">
        <w:r w:rsidRPr="00E0360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к П</w:t>
      </w:r>
      <w:r w:rsidR="00AC6A94" w:rsidRPr="00E0360F">
        <w:rPr>
          <w:rFonts w:ascii="Times New Roman" w:hAnsi="Times New Roman" w:cs="Times New Roman"/>
          <w:sz w:val="26"/>
          <w:szCs w:val="26"/>
        </w:rPr>
        <w:t>орядку</w:t>
      </w:r>
      <w:r w:rsidRPr="00E0360F">
        <w:rPr>
          <w:rFonts w:ascii="Times New Roman" w:hAnsi="Times New Roman" w:cs="Times New Roman"/>
          <w:sz w:val="26"/>
          <w:szCs w:val="26"/>
        </w:rPr>
        <w:t>.</w:t>
      </w:r>
    </w:p>
    <w:p w:rsidR="008C6A22" w:rsidRPr="00E0360F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sz w:val="26"/>
          <w:szCs w:val="26"/>
        </w:rPr>
        <w:t xml:space="preserve">5. Для определения нормативных затрат в соответствии с </w:t>
      </w:r>
      <w:hyperlink w:anchor="P92" w:history="1">
        <w:r w:rsidR="00925005" w:rsidRPr="00E0360F">
          <w:rPr>
            <w:sz w:val="26"/>
            <w:szCs w:val="26"/>
          </w:rPr>
          <w:t>разделами I</w:t>
        </w:r>
      </w:hyperlink>
      <w:r w:rsidR="00925005" w:rsidRPr="00E0360F">
        <w:rPr>
          <w:sz w:val="26"/>
          <w:szCs w:val="26"/>
        </w:rPr>
        <w:t xml:space="preserve"> и </w:t>
      </w:r>
      <w:hyperlink w:anchor="P383" w:history="1">
        <w:r w:rsidR="00925005" w:rsidRPr="00E0360F">
          <w:rPr>
            <w:sz w:val="26"/>
            <w:szCs w:val="26"/>
          </w:rPr>
          <w:t>II</w:t>
        </w:r>
      </w:hyperlink>
      <w:r w:rsidRPr="00E0360F">
        <w:rPr>
          <w:sz w:val="26"/>
          <w:szCs w:val="26"/>
        </w:rPr>
        <w:t xml:space="preserve"> настоящих Правил в формулах используется показатель расчетной численности основных работников </w:t>
      </w:r>
      <w:r w:rsidR="00382ED3" w:rsidRPr="00E0360F">
        <w:rPr>
          <w:sz w:val="26"/>
          <w:szCs w:val="26"/>
        </w:rPr>
        <w:t xml:space="preserve">для </w:t>
      </w:r>
      <w:r w:rsidRPr="00E0360F">
        <w:rPr>
          <w:sz w:val="26"/>
          <w:szCs w:val="26"/>
        </w:rPr>
        <w:t>муниципальн</w:t>
      </w:r>
      <w:r w:rsidR="00382ED3" w:rsidRPr="00E0360F">
        <w:rPr>
          <w:sz w:val="26"/>
          <w:szCs w:val="26"/>
        </w:rPr>
        <w:t>ого</w:t>
      </w:r>
      <w:r w:rsidRPr="00E0360F">
        <w:rPr>
          <w:sz w:val="26"/>
          <w:szCs w:val="26"/>
        </w:rPr>
        <w:t xml:space="preserve"> орган</w:t>
      </w:r>
      <w:r w:rsidR="00382ED3" w:rsidRPr="00E0360F">
        <w:rPr>
          <w:sz w:val="26"/>
          <w:szCs w:val="26"/>
        </w:rPr>
        <w:t>а</w:t>
      </w:r>
      <w:r w:rsidRPr="00E0360F">
        <w:rPr>
          <w:sz w:val="26"/>
          <w:szCs w:val="26"/>
        </w:rPr>
        <w:t>.</w:t>
      </w:r>
    </w:p>
    <w:p w:rsidR="008C6A22" w:rsidRPr="00E0360F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sz w:val="26"/>
          <w:szCs w:val="26"/>
        </w:rPr>
        <w:t>Показатель расчетной численности основных работников для муниципальн</w:t>
      </w:r>
      <w:r w:rsidR="00382ED3" w:rsidRPr="00E0360F">
        <w:rPr>
          <w:sz w:val="26"/>
          <w:szCs w:val="26"/>
        </w:rPr>
        <w:t>ого</w:t>
      </w:r>
      <w:r w:rsidRPr="00E0360F">
        <w:rPr>
          <w:sz w:val="26"/>
          <w:szCs w:val="26"/>
        </w:rPr>
        <w:t xml:space="preserve"> орган</w:t>
      </w:r>
      <w:r w:rsidR="00382ED3" w:rsidRPr="00E0360F">
        <w:rPr>
          <w:sz w:val="26"/>
          <w:szCs w:val="26"/>
        </w:rPr>
        <w:t>а</w:t>
      </w:r>
      <w:r w:rsidRPr="00E0360F">
        <w:rPr>
          <w:sz w:val="26"/>
          <w:szCs w:val="26"/>
        </w:rPr>
        <w:t xml:space="preserve"> (Ч</w:t>
      </w:r>
      <w:r w:rsidRPr="00E0360F">
        <w:rPr>
          <w:sz w:val="26"/>
          <w:szCs w:val="26"/>
          <w:vertAlign w:val="subscript"/>
        </w:rPr>
        <w:t>оп</w:t>
      </w:r>
      <w:r w:rsidRPr="00E0360F">
        <w:rPr>
          <w:sz w:val="26"/>
          <w:szCs w:val="26"/>
        </w:rPr>
        <w:t>) определяется с округлением до целого числа по формуле:</w:t>
      </w:r>
    </w:p>
    <w:p w:rsidR="008C6A22" w:rsidRPr="00E0360F" w:rsidRDefault="00382ED3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position w:val="-12"/>
          <w:sz w:val="26"/>
          <w:szCs w:val="26"/>
        </w:rPr>
        <w:object w:dxaOrig="3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8pt;height:18.15pt" o:ole="">
            <v:imagedata r:id="rId9" o:title=""/>
          </v:shape>
          <o:OLEObject Type="Embed" ProgID="Equation.3" ShapeID="_x0000_i1025" DrawAspect="Content" ObjectID="_1530018626" r:id="rId10"/>
        </w:object>
      </w:r>
      <w:r w:rsidR="008C6A22" w:rsidRPr="00E0360F">
        <w:rPr>
          <w:sz w:val="26"/>
          <w:szCs w:val="26"/>
        </w:rPr>
        <w:t>,</w:t>
      </w:r>
    </w:p>
    <w:p w:rsidR="008C6A22" w:rsidRPr="00E0360F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sz w:val="26"/>
          <w:szCs w:val="26"/>
        </w:rPr>
        <w:lastRenderedPageBreak/>
        <w:t>где:</w:t>
      </w:r>
    </w:p>
    <w:p w:rsidR="008C6A22" w:rsidRPr="00E0360F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position w:val="-8"/>
          <w:sz w:val="26"/>
          <w:szCs w:val="26"/>
        </w:rPr>
        <w:object w:dxaOrig="580" w:dyaOrig="320">
          <v:shape id="_x0000_i1026" type="#_x0000_t75" style="width:28.8pt;height:16.3pt" o:ole="">
            <v:imagedata r:id="rId11" o:title=""/>
          </v:shape>
          <o:OLEObject Type="Embed" ProgID="Equation.3" ShapeID="_x0000_i1026" DrawAspect="Content" ObjectID="_1530018627" r:id="rId12"/>
        </w:object>
      </w:r>
      <w:r w:rsidRPr="00E0360F">
        <w:rPr>
          <w:sz w:val="26"/>
          <w:szCs w:val="26"/>
        </w:rPr>
        <w:t xml:space="preserve"> - фактическая численность муниципальных должностей;</w:t>
      </w:r>
    </w:p>
    <w:p w:rsidR="008C6A22" w:rsidRPr="00E0360F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position w:val="-6"/>
          <w:sz w:val="26"/>
          <w:szCs w:val="26"/>
        </w:rPr>
        <w:object w:dxaOrig="560" w:dyaOrig="300">
          <v:shape id="_x0000_i1027" type="#_x0000_t75" style="width:28.15pt;height:15.05pt" o:ole="">
            <v:imagedata r:id="rId13" o:title=""/>
          </v:shape>
          <o:OLEObject Type="Embed" ProgID="Equation.3" ShapeID="_x0000_i1027" DrawAspect="Content" ObjectID="_1530018628" r:id="rId14"/>
        </w:object>
      </w:r>
      <w:r w:rsidRPr="00E0360F">
        <w:rPr>
          <w:sz w:val="26"/>
          <w:szCs w:val="26"/>
        </w:rPr>
        <w:t xml:space="preserve"> - фактическая численность должностей муниципальной службы;</w:t>
      </w:r>
    </w:p>
    <w:p w:rsidR="008C6A22" w:rsidRPr="00E0360F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position w:val="-8"/>
          <w:sz w:val="26"/>
          <w:szCs w:val="26"/>
        </w:rPr>
        <w:object w:dxaOrig="540" w:dyaOrig="320">
          <v:shape id="_x0000_i1028" type="#_x0000_t75" style="width:26.9pt;height:16.3pt" o:ole="">
            <v:imagedata r:id="rId15" o:title=""/>
          </v:shape>
          <o:OLEObject Type="Embed" ProgID="Equation.3" ShapeID="_x0000_i1028" DrawAspect="Content" ObjectID="_1530018629" r:id="rId16"/>
        </w:object>
      </w:r>
      <w:r w:rsidRPr="00E0360F">
        <w:rPr>
          <w:sz w:val="26"/>
          <w:szCs w:val="26"/>
        </w:rPr>
        <w:t xml:space="preserve"> - фактическая численность работников, исполняющих обязанности по техническому обеспечению деятельности муниципальных органов;</w:t>
      </w:r>
    </w:p>
    <w:p w:rsidR="008C6A22" w:rsidRPr="00E0360F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sz w:val="26"/>
          <w:szCs w:val="26"/>
        </w:rPr>
        <w:t>1,1 – коэффициент, который может быть использован на случай замещения вакантных должностей.</w:t>
      </w:r>
    </w:p>
    <w:p w:rsidR="008C6A22" w:rsidRPr="00E0360F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sz w:val="26"/>
          <w:szCs w:val="26"/>
        </w:rPr>
        <w:t>При этом, если полученное значение расчетной численности основных работников для муниципальн</w:t>
      </w:r>
      <w:r w:rsidR="00382ED3" w:rsidRPr="00E0360F">
        <w:rPr>
          <w:sz w:val="26"/>
          <w:szCs w:val="26"/>
        </w:rPr>
        <w:t>ого</w:t>
      </w:r>
      <w:r w:rsidRPr="00E0360F">
        <w:rPr>
          <w:sz w:val="26"/>
          <w:szCs w:val="26"/>
        </w:rPr>
        <w:t xml:space="preserve"> орган</w:t>
      </w:r>
      <w:r w:rsidR="00382ED3" w:rsidRPr="00E0360F">
        <w:rPr>
          <w:sz w:val="26"/>
          <w:szCs w:val="26"/>
        </w:rPr>
        <w:t>а</w:t>
      </w:r>
      <w:r w:rsidRPr="00E0360F">
        <w:rPr>
          <w:sz w:val="26"/>
          <w:szCs w:val="26"/>
        </w:rPr>
        <w:t xml:space="preserve"> (Ч</w:t>
      </w:r>
      <w:r w:rsidRPr="00E0360F">
        <w:rPr>
          <w:sz w:val="26"/>
          <w:szCs w:val="26"/>
          <w:vertAlign w:val="subscript"/>
        </w:rPr>
        <w:t>оп</w:t>
      </w:r>
      <w:r w:rsidRPr="00E0360F">
        <w:rPr>
          <w:sz w:val="26"/>
          <w:szCs w:val="26"/>
        </w:rPr>
        <w:t>) превышает значение предельной численности муниципальн</w:t>
      </w:r>
      <w:r w:rsidR="00382ED3" w:rsidRPr="00E0360F">
        <w:rPr>
          <w:sz w:val="26"/>
          <w:szCs w:val="26"/>
        </w:rPr>
        <w:t>ого</w:t>
      </w:r>
      <w:r w:rsidRPr="00E0360F">
        <w:rPr>
          <w:sz w:val="26"/>
          <w:szCs w:val="26"/>
        </w:rPr>
        <w:t xml:space="preserve"> орган</w:t>
      </w:r>
      <w:r w:rsidR="00382ED3" w:rsidRPr="00E0360F">
        <w:rPr>
          <w:sz w:val="26"/>
          <w:szCs w:val="26"/>
        </w:rPr>
        <w:t>а</w:t>
      </w:r>
      <w:r w:rsidRPr="00E0360F">
        <w:rPr>
          <w:sz w:val="26"/>
          <w:szCs w:val="26"/>
        </w:rPr>
        <w:t xml:space="preserve"> используется значение предельной численности.</w:t>
      </w:r>
    </w:p>
    <w:p w:rsidR="000A5A23" w:rsidRPr="00E0360F" w:rsidRDefault="008C6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0"/>
      <w:bookmarkEnd w:id="3"/>
      <w:r w:rsidRPr="00E0360F">
        <w:rPr>
          <w:rFonts w:ascii="Times New Roman" w:hAnsi="Times New Roman" w:cs="Times New Roman"/>
          <w:sz w:val="26"/>
          <w:szCs w:val="26"/>
        </w:rPr>
        <w:t>6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</w:t>
      </w:r>
      <w:r w:rsidR="00382ED3" w:rsidRPr="00E0360F">
        <w:rPr>
          <w:rFonts w:ascii="Times New Roman" w:hAnsi="Times New Roman" w:cs="Times New Roman"/>
          <w:sz w:val="26"/>
          <w:szCs w:val="26"/>
        </w:rPr>
        <w:t>А</w:t>
      </w:r>
      <w:r w:rsidR="00610F0C" w:rsidRPr="00E0360F">
        <w:rPr>
          <w:rFonts w:ascii="Times New Roman" w:hAnsi="Times New Roman" w:cs="Times New Roman"/>
          <w:sz w:val="26"/>
          <w:szCs w:val="26"/>
        </w:rPr>
        <w:t>дминистраци</w:t>
      </w:r>
      <w:r w:rsidR="00382ED3" w:rsidRPr="00E0360F">
        <w:rPr>
          <w:rFonts w:ascii="Times New Roman" w:hAnsi="Times New Roman" w:cs="Times New Roman"/>
          <w:sz w:val="26"/>
          <w:szCs w:val="26"/>
        </w:rPr>
        <w:t>я</w:t>
      </w:r>
      <w:r w:rsidR="00610F0C" w:rsidRPr="00E0360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A5A23" w:rsidRPr="00E0360F">
        <w:rPr>
          <w:rFonts w:ascii="Times New Roman" w:hAnsi="Times New Roman" w:cs="Times New Roman"/>
          <w:sz w:val="26"/>
          <w:szCs w:val="26"/>
        </w:rPr>
        <w:t>разрабатыва</w:t>
      </w:r>
      <w:r w:rsidR="00382ED3" w:rsidRPr="00E0360F">
        <w:rPr>
          <w:rFonts w:ascii="Times New Roman" w:hAnsi="Times New Roman" w:cs="Times New Roman"/>
          <w:sz w:val="26"/>
          <w:szCs w:val="26"/>
        </w:rPr>
        <w:t>ет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и утвержда</w:t>
      </w:r>
      <w:r w:rsidR="00382ED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134A8D" w:rsidRPr="00E0360F">
        <w:rPr>
          <w:rFonts w:ascii="Times New Roman" w:hAnsi="Times New Roman" w:cs="Times New Roman"/>
          <w:sz w:val="26"/>
          <w:szCs w:val="26"/>
        </w:rPr>
        <w:t>орган</w:t>
      </w:r>
      <w:r w:rsidR="00A56A59" w:rsidRPr="00E0360F">
        <w:rPr>
          <w:rFonts w:ascii="Times New Roman" w:hAnsi="Times New Roman" w:cs="Times New Roman"/>
          <w:sz w:val="26"/>
          <w:szCs w:val="26"/>
        </w:rPr>
        <w:t>а</w:t>
      </w:r>
      <w:r w:rsidR="00134A8D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4B0640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</w:t>
      </w:r>
      <w:r w:rsidR="00E0360F" w:rsidRPr="00E0360F">
        <w:rPr>
          <w:rFonts w:ascii="Times New Roman" w:hAnsi="Times New Roman" w:cs="Times New Roman"/>
          <w:sz w:val="26"/>
          <w:szCs w:val="26"/>
        </w:rPr>
        <w:t>о сельского</w:t>
      </w:r>
      <w:r w:rsidR="00610F0C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A56A59" w:rsidRPr="00E0360F">
        <w:rPr>
          <w:rFonts w:ascii="Times New Roman" w:hAnsi="Times New Roman" w:cs="Times New Roman"/>
          <w:sz w:val="26"/>
          <w:szCs w:val="26"/>
        </w:rPr>
        <w:t>,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должностных обязанностей работников</w:t>
      </w:r>
      <w:r w:rsidR="004B0640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A56A59" w:rsidRPr="00E0360F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="00A94520" w:rsidRPr="00E0360F">
        <w:rPr>
          <w:rFonts w:ascii="Times New Roman" w:hAnsi="Times New Roman" w:cs="Times New Roman"/>
          <w:sz w:val="26"/>
          <w:szCs w:val="26"/>
        </w:rPr>
        <w:t xml:space="preserve">Нижнепронгенского сельского </w:t>
      </w:r>
      <w:r w:rsidR="00A56A59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610F0C" w:rsidRPr="00E0360F">
        <w:rPr>
          <w:rFonts w:ascii="Times New Roman" w:hAnsi="Times New Roman" w:cs="Times New Roman"/>
          <w:sz w:val="26"/>
          <w:szCs w:val="26"/>
        </w:rPr>
        <w:t>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нормативы: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б) цены услуг подвижной связи с учетом нормативов, предусмотренных </w:t>
      </w:r>
      <w:hyperlink w:anchor="P959" w:history="1">
        <w:r w:rsidRPr="00E0360F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045E94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Pr="00E0360F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к </w:t>
      </w:r>
      <w:r w:rsidR="00AC6A94" w:rsidRPr="00E0360F">
        <w:rPr>
          <w:rFonts w:ascii="Times New Roman" w:hAnsi="Times New Roman" w:cs="Times New Roman"/>
          <w:sz w:val="26"/>
          <w:szCs w:val="26"/>
        </w:rPr>
        <w:t>Порядку</w:t>
      </w:r>
      <w:r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в) количества SIM-карт;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г) цены и количества принтеров, многофункциональных устройств и копировальных аппаратов (оргтехники);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д) количества и цены средств подвижной связи с учетом нормативов, предусмотренных </w:t>
      </w:r>
      <w:hyperlink w:anchor="P959" w:history="1">
        <w:r w:rsidRPr="00E0360F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045E94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Pr="00E0360F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к П</w:t>
      </w:r>
      <w:r w:rsidR="00AC6A94" w:rsidRPr="00E0360F">
        <w:rPr>
          <w:rFonts w:ascii="Times New Roman" w:hAnsi="Times New Roman" w:cs="Times New Roman"/>
          <w:sz w:val="26"/>
          <w:szCs w:val="26"/>
        </w:rPr>
        <w:t>орядку</w:t>
      </w:r>
      <w:r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е) количества и цены планшетных компьютеров;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ж) количества и цены носителей информации;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и) перечня периодических печатных изданий и справочной литературы;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к) количества и цены транспортных средств с учетом нормативов, предусмотренных </w:t>
      </w:r>
      <w:hyperlink w:anchor="P1026" w:history="1">
        <w:r w:rsidRPr="00E0360F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ED0BD0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Pr="00E0360F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к П</w:t>
      </w:r>
      <w:r w:rsidR="00AC6A94" w:rsidRPr="00E0360F">
        <w:rPr>
          <w:rFonts w:ascii="Times New Roman" w:hAnsi="Times New Roman" w:cs="Times New Roman"/>
          <w:sz w:val="26"/>
          <w:szCs w:val="26"/>
        </w:rPr>
        <w:t>орядку</w:t>
      </w:r>
      <w:r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л) количества и цены мебели;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м) количества и цены канцелярских принадлежностей;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н) количества и цены хозяйственных товаров и принадлежностей;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о) количества и цены материальных запасов для нужд гражданской обороны;</w:t>
      </w:r>
    </w:p>
    <w:p w:rsidR="000A5A23" w:rsidRPr="00E0360F" w:rsidRDefault="008C6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134A8D" w:rsidRPr="00E0360F">
        <w:rPr>
          <w:rFonts w:ascii="Times New Roman" w:hAnsi="Times New Roman" w:cs="Times New Roman"/>
          <w:sz w:val="26"/>
          <w:szCs w:val="26"/>
        </w:rPr>
        <w:t>орган</w:t>
      </w:r>
      <w:r w:rsidR="00D05BC9" w:rsidRPr="00E0360F">
        <w:rPr>
          <w:rFonts w:ascii="Times New Roman" w:hAnsi="Times New Roman" w:cs="Times New Roman"/>
          <w:sz w:val="26"/>
          <w:szCs w:val="26"/>
        </w:rPr>
        <w:t>а</w:t>
      </w:r>
      <w:r w:rsidR="00134A8D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132CE4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A94520" w:rsidRPr="00E0360F">
        <w:rPr>
          <w:rFonts w:ascii="Times New Roman" w:hAnsi="Times New Roman" w:cs="Times New Roman"/>
          <w:sz w:val="26"/>
          <w:szCs w:val="26"/>
        </w:rPr>
        <w:t xml:space="preserve">Нижнепронгенского сельского </w:t>
      </w:r>
      <w:r w:rsidR="002C7AC9" w:rsidRPr="00E0360F">
        <w:rPr>
          <w:rFonts w:ascii="Times New Roman" w:hAnsi="Times New Roman" w:cs="Times New Roman"/>
          <w:sz w:val="26"/>
          <w:szCs w:val="26"/>
        </w:rPr>
        <w:t>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8C6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8</w:t>
      </w:r>
      <w:r w:rsidR="000A5A23" w:rsidRPr="00E0360F">
        <w:rPr>
          <w:rFonts w:ascii="Times New Roman" w:hAnsi="Times New Roman" w:cs="Times New Roman"/>
          <w:sz w:val="26"/>
          <w:szCs w:val="26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A5A23" w:rsidRPr="00E0360F" w:rsidRDefault="00D05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lastRenderedPageBreak/>
        <w:t>А</w:t>
      </w:r>
      <w:r w:rsidR="002C7AC9" w:rsidRPr="00E0360F">
        <w:rPr>
          <w:rFonts w:ascii="Times New Roman" w:hAnsi="Times New Roman" w:cs="Times New Roman"/>
          <w:sz w:val="26"/>
          <w:szCs w:val="26"/>
        </w:rPr>
        <w:t>дминистраци</w:t>
      </w:r>
      <w:r w:rsidRPr="00E0360F">
        <w:rPr>
          <w:rFonts w:ascii="Times New Roman" w:hAnsi="Times New Roman" w:cs="Times New Roman"/>
          <w:sz w:val="26"/>
          <w:szCs w:val="26"/>
        </w:rPr>
        <w:t>ей</w:t>
      </w:r>
      <w:r w:rsidR="002C7AC9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A94520" w:rsidRPr="00E0360F">
        <w:rPr>
          <w:rFonts w:ascii="Times New Roman" w:hAnsi="Times New Roman" w:cs="Times New Roman"/>
          <w:sz w:val="26"/>
          <w:szCs w:val="26"/>
        </w:rPr>
        <w:t>Нижнепро</w:t>
      </w:r>
      <w:r w:rsidR="00E0360F" w:rsidRPr="00E0360F">
        <w:rPr>
          <w:rFonts w:ascii="Times New Roman" w:hAnsi="Times New Roman" w:cs="Times New Roman"/>
          <w:sz w:val="26"/>
          <w:szCs w:val="26"/>
        </w:rPr>
        <w:t>нгенского сельского</w:t>
      </w:r>
      <w:r w:rsidR="002C7AC9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A5A23" w:rsidRPr="00E0360F" w:rsidRDefault="008C6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9</w:t>
      </w:r>
      <w:r w:rsidR="000A5A23" w:rsidRPr="00E0360F">
        <w:rPr>
          <w:rFonts w:ascii="Times New Roman" w:hAnsi="Times New Roman" w:cs="Times New Roman"/>
          <w:sz w:val="26"/>
          <w:szCs w:val="26"/>
        </w:rPr>
        <w:t>. Нормативные затраты подлежат размещению в единой информационной системе в сфере закупок</w:t>
      </w:r>
      <w:r w:rsidR="00935307" w:rsidRPr="00E0360F">
        <w:rPr>
          <w:rFonts w:ascii="Times New Roman" w:hAnsi="Times New Roman" w:cs="Times New Roman"/>
          <w:sz w:val="26"/>
          <w:szCs w:val="26"/>
        </w:rPr>
        <w:t xml:space="preserve"> в течение 1</w:t>
      </w:r>
      <w:r w:rsidR="00134A8D" w:rsidRPr="00E0360F">
        <w:rPr>
          <w:rFonts w:ascii="Times New Roman" w:hAnsi="Times New Roman" w:cs="Times New Roman"/>
          <w:sz w:val="26"/>
          <w:szCs w:val="26"/>
        </w:rPr>
        <w:t>5</w:t>
      </w:r>
      <w:r w:rsidR="00935307" w:rsidRPr="00E0360F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правовых актов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D05BC9" w:rsidRPr="00E0360F" w:rsidRDefault="00D05BC9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05BC9" w:rsidRPr="00E0360F" w:rsidRDefault="00D05BC9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05BC9" w:rsidRPr="00E0360F" w:rsidRDefault="00D05BC9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05BC9" w:rsidRPr="00E0360F" w:rsidRDefault="00D05BC9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05BC9" w:rsidRPr="00E0360F" w:rsidRDefault="00D05BC9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Pr="00E0360F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70359" w:rsidRPr="00E0360F" w:rsidRDefault="00470359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433214" w:rsidRPr="00E0360F" w:rsidRDefault="00433214" w:rsidP="00433214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 Порядку определения</w:t>
      </w:r>
    </w:p>
    <w:p w:rsidR="000A5A23" w:rsidRPr="00E0360F" w:rsidRDefault="00433214" w:rsidP="00433214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нормативных затрат на обеспечение функций администрации                </w:t>
      </w:r>
      <w:r w:rsidR="00A94520" w:rsidRPr="00E0360F">
        <w:rPr>
          <w:rFonts w:ascii="Times New Roman" w:hAnsi="Times New Roman" w:cs="Times New Roman"/>
          <w:sz w:val="26"/>
          <w:szCs w:val="26"/>
        </w:rPr>
        <w:t xml:space="preserve">Нижнепронгенского сельского </w:t>
      </w:r>
      <w:r w:rsidRPr="00E0360F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433214" w:rsidRPr="00E0360F" w:rsidRDefault="00433214" w:rsidP="00433214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C13E4D" w:rsidRPr="00E0360F" w:rsidRDefault="00C13E4D" w:rsidP="00470359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85"/>
      <w:bookmarkEnd w:id="4"/>
      <w:r w:rsidRPr="00E0360F">
        <w:rPr>
          <w:rFonts w:ascii="Times New Roman" w:hAnsi="Times New Roman" w:cs="Times New Roman"/>
          <w:sz w:val="26"/>
          <w:szCs w:val="26"/>
        </w:rPr>
        <w:t>Правила</w:t>
      </w:r>
    </w:p>
    <w:p w:rsidR="00C13E4D" w:rsidRPr="00E0360F" w:rsidRDefault="00472A82" w:rsidP="00470359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о</w:t>
      </w:r>
      <w:r w:rsidR="00C13E4D" w:rsidRPr="00E0360F">
        <w:rPr>
          <w:rFonts w:ascii="Times New Roman" w:hAnsi="Times New Roman" w:cs="Times New Roman"/>
          <w:sz w:val="26"/>
          <w:szCs w:val="26"/>
        </w:rPr>
        <w:t xml:space="preserve">пределения нормативных затрат на обеспечение функций </w:t>
      </w:r>
      <w:r w:rsidR="00074E41" w:rsidRPr="00E0360F">
        <w:rPr>
          <w:rFonts w:ascii="Times New Roman" w:hAnsi="Times New Roman" w:cs="Times New Roman"/>
          <w:bCs/>
          <w:sz w:val="26"/>
          <w:szCs w:val="26"/>
        </w:rPr>
        <w:t>орган</w:t>
      </w:r>
      <w:r w:rsidR="009B433C" w:rsidRPr="00E0360F">
        <w:rPr>
          <w:rFonts w:ascii="Times New Roman" w:hAnsi="Times New Roman" w:cs="Times New Roman"/>
          <w:bCs/>
          <w:sz w:val="26"/>
          <w:szCs w:val="26"/>
        </w:rPr>
        <w:t>а</w:t>
      </w:r>
      <w:r w:rsidR="00074E41" w:rsidRPr="00E0360F">
        <w:rPr>
          <w:rFonts w:ascii="Times New Roman" w:hAnsi="Times New Roman" w:cs="Times New Roman"/>
          <w:bCs/>
          <w:sz w:val="26"/>
          <w:szCs w:val="26"/>
        </w:rPr>
        <w:t xml:space="preserve"> местного самоуправления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92"/>
      <w:bookmarkEnd w:id="5"/>
      <w:r w:rsidRPr="00E0360F">
        <w:rPr>
          <w:rFonts w:ascii="Times New Roman" w:hAnsi="Times New Roman" w:cs="Times New Roman"/>
          <w:sz w:val="26"/>
          <w:szCs w:val="26"/>
        </w:rPr>
        <w:t>I. Затраты на информационно-коммуникационные технологии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1. Затраты на абонентскую плату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A980B3" wp14:editId="08BB3410">
            <wp:extent cx="238125" cy="247650"/>
            <wp:effectExtent l="0" t="0" r="9525" b="0"/>
            <wp:docPr id="1" name="Рисунок 1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0C905E8" wp14:editId="0AF462B0">
            <wp:extent cx="1933575" cy="476250"/>
            <wp:effectExtent l="0" t="0" r="9525" b="0"/>
            <wp:docPr id="2" name="Рисунок 2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C7A9F66" wp14:editId="6742055D">
            <wp:extent cx="314325" cy="247650"/>
            <wp:effectExtent l="0" t="0" r="9525" b="0"/>
            <wp:docPr id="3" name="Рисунок 3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D49D8B" wp14:editId="79ACD8C0">
            <wp:extent cx="314325" cy="247650"/>
            <wp:effectExtent l="0" t="0" r="9525" b="0"/>
            <wp:docPr id="4" name="Рисунок 4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704364E" wp14:editId="77A45893">
            <wp:extent cx="333375" cy="247650"/>
            <wp:effectExtent l="0" t="0" r="9525" b="0"/>
            <wp:docPr id="5" name="Рисунок 5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70190_46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DF673A" w:rsidRPr="00E0360F" w:rsidRDefault="000A5A23" w:rsidP="00DF673A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2. Затраты на повременную оплату местных, междугородних и международных телефонных соединений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FC8955A" wp14:editId="7D168026">
            <wp:extent cx="295275" cy="247650"/>
            <wp:effectExtent l="0" t="0" r="9525" b="0"/>
            <wp:docPr id="6" name="Рисунок 6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444F05" w:rsidP="00DF67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12ADECF" wp14:editId="34B26A4A">
            <wp:extent cx="3943350" cy="419100"/>
            <wp:effectExtent l="0" t="0" r="0" b="0"/>
            <wp:docPr id="34" name="Рисунок 34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 descr="base_1_170190_468"/>
                    <pic:cNvPicPr>
                      <a:picLocks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83"/>
                    <a:stretch/>
                  </pic:blipFill>
                  <pic:spPr bwMode="auto">
                    <a:xfrm>
                      <a:off x="0" y="0"/>
                      <a:ext cx="39433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E3A81E4" wp14:editId="6595E350">
            <wp:extent cx="314325" cy="266700"/>
            <wp:effectExtent l="0" t="0" r="9525" b="0"/>
            <wp:docPr id="7" name="Рисунок 7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23E6BF3" wp14:editId="6FC014BA">
            <wp:extent cx="295275" cy="266700"/>
            <wp:effectExtent l="0" t="0" r="9525" b="0"/>
            <wp:docPr id="8" name="Рисунок 8" descr="base_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6E82067" wp14:editId="022FDA6D">
            <wp:extent cx="285750" cy="266700"/>
            <wp:effectExtent l="0" t="0" r="0" b="0"/>
            <wp:docPr id="9" name="Рисунок 9" descr="base_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4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g-му тарифу;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0DB3442" wp14:editId="74708558">
            <wp:extent cx="333375" cy="266700"/>
            <wp:effectExtent l="0" t="0" r="9525" b="0"/>
            <wp:docPr id="10" name="Рисунок 10" descr="base_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4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g-му тарифу;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BB868BE" wp14:editId="0C96F75A">
            <wp:extent cx="333375" cy="247650"/>
            <wp:effectExtent l="0" t="0" r="9525" b="0"/>
            <wp:docPr id="11" name="Рисунок 11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69BDF43" wp14:editId="74D0BD37">
            <wp:extent cx="295275" cy="247650"/>
            <wp:effectExtent l="0" t="0" r="9525" b="0"/>
            <wp:docPr id="12" name="Рисунок 12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</w:t>
      </w:r>
      <w:r w:rsidR="000A5A23" w:rsidRPr="00E0360F">
        <w:rPr>
          <w:rFonts w:ascii="Times New Roman" w:hAnsi="Times New Roman" w:cs="Times New Roman"/>
          <w:sz w:val="26"/>
          <w:szCs w:val="26"/>
        </w:rPr>
        <w:lastRenderedPageBreak/>
        <w:t>по i-му тарифу;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6F7E9CF" wp14:editId="6FD16338">
            <wp:extent cx="295275" cy="247650"/>
            <wp:effectExtent l="0" t="0" r="9525" b="0"/>
            <wp:docPr id="13" name="Рисунок 13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междугородних телефонных соединениях по i-му тарифу;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D83DF3" wp14:editId="58CD6E9D">
            <wp:extent cx="352425" cy="247650"/>
            <wp:effectExtent l="0" t="0" r="9525" b="0"/>
            <wp:docPr id="14" name="Рисунок 14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междугородней телефонной связи по i-му тарифу</w:t>
      </w:r>
      <w:r w:rsidR="00444F05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 w:rsidP="00444F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3. Затраты на оплату услуг подвижной связи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9EF2AE" wp14:editId="49D0A320">
            <wp:extent cx="285750" cy="247650"/>
            <wp:effectExtent l="0" t="0" r="0" b="0"/>
            <wp:docPr id="19" name="Рисунок 19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19E4D08" wp14:editId="40FE0CF0">
            <wp:extent cx="2047875" cy="476250"/>
            <wp:effectExtent l="0" t="0" r="9525" b="0"/>
            <wp:docPr id="20" name="Рисунок 20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D4335A4" wp14:editId="466DC858">
            <wp:extent cx="352425" cy="247650"/>
            <wp:effectExtent l="0" t="0" r="9525" b="0"/>
            <wp:docPr id="21" name="Рисунок 21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074E41" w:rsidRPr="00E0360F">
        <w:rPr>
          <w:rFonts w:ascii="Times New Roman" w:hAnsi="Times New Roman" w:cs="Times New Roman"/>
          <w:sz w:val="26"/>
          <w:szCs w:val="26"/>
        </w:rPr>
        <w:t>орган</w:t>
      </w:r>
      <w:r w:rsidR="001C3E0B" w:rsidRPr="00E0360F">
        <w:rPr>
          <w:rFonts w:ascii="Times New Roman" w:hAnsi="Times New Roman" w:cs="Times New Roman"/>
          <w:sz w:val="26"/>
          <w:szCs w:val="26"/>
        </w:rPr>
        <w:t>ом</w:t>
      </w:r>
      <w:r w:rsidR="00074E41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3011B3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A94520" w:rsidRPr="00E0360F">
        <w:rPr>
          <w:rFonts w:ascii="Times New Roman" w:hAnsi="Times New Roman" w:cs="Times New Roman"/>
          <w:sz w:val="26"/>
          <w:szCs w:val="26"/>
        </w:rPr>
        <w:t xml:space="preserve">Нижнепронгенского сельского </w:t>
      </w:r>
      <w:r w:rsidR="001C3E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50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B607F8" w:rsidRPr="00E0360F">
        <w:rPr>
          <w:rFonts w:ascii="Times New Roman" w:hAnsi="Times New Roman" w:cs="Times New Roman"/>
          <w:sz w:val="26"/>
          <w:szCs w:val="26"/>
        </w:rPr>
        <w:t>Порядка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(далее - нормативы </w:t>
      </w:r>
      <w:r w:rsidR="00074E41" w:rsidRPr="00E0360F">
        <w:rPr>
          <w:rFonts w:ascii="Times New Roman" w:hAnsi="Times New Roman" w:cs="Times New Roman"/>
          <w:sz w:val="26"/>
          <w:szCs w:val="26"/>
        </w:rPr>
        <w:t>орган</w:t>
      </w:r>
      <w:r w:rsidR="001C3E0B" w:rsidRPr="00E0360F">
        <w:rPr>
          <w:rFonts w:ascii="Times New Roman" w:hAnsi="Times New Roman" w:cs="Times New Roman"/>
          <w:sz w:val="26"/>
          <w:szCs w:val="26"/>
        </w:rPr>
        <w:t>а</w:t>
      </w:r>
      <w:r w:rsidR="00074E41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AC3213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661784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1C3E0B" w:rsidRPr="00E0360F">
        <w:rPr>
          <w:rFonts w:ascii="Times New Roman" w:hAnsi="Times New Roman" w:cs="Times New Roman"/>
          <w:sz w:val="26"/>
          <w:szCs w:val="26"/>
        </w:rPr>
        <w:t>поселения</w:t>
      </w:r>
      <w:r w:rsidR="00AC3213" w:rsidRPr="00E0360F">
        <w:rPr>
          <w:rFonts w:ascii="Times New Roman" w:hAnsi="Times New Roman" w:cs="Times New Roman"/>
          <w:sz w:val="26"/>
          <w:szCs w:val="26"/>
        </w:rPr>
        <w:t>)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, с учетом нормативов обеспечения функций </w:t>
      </w:r>
      <w:r w:rsidR="00074E41" w:rsidRPr="00E0360F">
        <w:rPr>
          <w:rFonts w:ascii="Times New Roman" w:hAnsi="Times New Roman" w:cs="Times New Roman"/>
          <w:sz w:val="26"/>
          <w:szCs w:val="26"/>
        </w:rPr>
        <w:t>орган</w:t>
      </w:r>
      <w:r w:rsidR="001C3E0B" w:rsidRPr="00E0360F">
        <w:rPr>
          <w:rFonts w:ascii="Times New Roman" w:hAnsi="Times New Roman" w:cs="Times New Roman"/>
          <w:sz w:val="26"/>
          <w:szCs w:val="26"/>
        </w:rPr>
        <w:t>а</w:t>
      </w:r>
      <w:r w:rsidR="00074E41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AC3213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A94520" w:rsidRPr="00E0360F">
        <w:rPr>
          <w:rFonts w:ascii="Times New Roman" w:hAnsi="Times New Roman" w:cs="Times New Roman"/>
          <w:sz w:val="26"/>
          <w:szCs w:val="26"/>
        </w:rPr>
        <w:t xml:space="preserve">Нижнепронгенского  сельского </w:t>
      </w:r>
      <w:r w:rsidR="001C3E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1DCB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959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AC3213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(далее - нормативы затрат на приобретение средств связи);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CABA3DE" wp14:editId="5FBA7BED">
            <wp:extent cx="314325" cy="247650"/>
            <wp:effectExtent l="0" t="0" r="9525" b="0"/>
            <wp:docPr id="22" name="Рисунок 22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074E41" w:rsidRPr="00E0360F">
        <w:rPr>
          <w:rFonts w:ascii="Times New Roman" w:hAnsi="Times New Roman" w:cs="Times New Roman"/>
          <w:sz w:val="26"/>
          <w:szCs w:val="26"/>
        </w:rPr>
        <w:t>орган</w:t>
      </w:r>
      <w:r w:rsidR="004F394A" w:rsidRPr="00E0360F">
        <w:rPr>
          <w:rFonts w:ascii="Times New Roman" w:hAnsi="Times New Roman" w:cs="Times New Roman"/>
          <w:sz w:val="26"/>
          <w:szCs w:val="26"/>
        </w:rPr>
        <w:t xml:space="preserve">а </w:t>
      </w:r>
      <w:r w:rsidR="00074E41" w:rsidRPr="00E0360F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AC3213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4F394A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средств связи;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0310BBE" wp14:editId="449C26EE">
            <wp:extent cx="381000" cy="247650"/>
            <wp:effectExtent l="0" t="0" r="0" b="0"/>
            <wp:docPr id="23" name="Рисунок 23" descr="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70190_485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подвижной связи по i-й должности.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="00A467FD" w:rsidRPr="00E0360F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 wp14:anchorId="5FC547D9" wp14:editId="2E62470B">
            <wp:extent cx="247650" cy="247650"/>
            <wp:effectExtent l="0" t="0" r="0" b="0"/>
            <wp:docPr id="24" name="Рисунок 24" descr="base_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70190_486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086F8BB" wp14:editId="150100B1">
            <wp:extent cx="1933575" cy="476250"/>
            <wp:effectExtent l="0" t="0" r="9525" b="0"/>
            <wp:docPr id="25" name="Рисунок 25" descr="base_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487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2844936" wp14:editId="07F97E54">
            <wp:extent cx="333375" cy="247650"/>
            <wp:effectExtent l="0" t="0" r="9525" b="0"/>
            <wp:docPr id="26" name="Рисунок 26" descr="base_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488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SIM-карт по i-й должности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3299CA1" wp14:editId="2E6AA5A8">
            <wp:extent cx="295275" cy="247650"/>
            <wp:effectExtent l="0" t="0" r="9525" b="0"/>
            <wp:docPr id="27" name="Рисунок 27" descr="base_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70190_48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ежемесячная цена в расчете на 1 SIM-карту по i-й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C61D75A" wp14:editId="608F6FCF">
            <wp:extent cx="352425" cy="247650"/>
            <wp:effectExtent l="0" t="0" r="9525" b="0"/>
            <wp:docPr id="28" name="Рисунок 28" descr="base_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70190_49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5. Затраты на сеть "Интернет" и услуги интернет-провайдеров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9C1496A" wp14:editId="072A52F5">
            <wp:extent cx="190500" cy="247650"/>
            <wp:effectExtent l="0" t="0" r="0" b="0"/>
            <wp:docPr id="29" name="Рисунок 29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 wp14:anchorId="7DBD469C" wp14:editId="614AC50F">
            <wp:extent cx="1724025" cy="476250"/>
            <wp:effectExtent l="0" t="0" r="9525" b="0"/>
            <wp:docPr id="30" name="Рисунок 30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C76A9FE" wp14:editId="3F642B13">
            <wp:extent cx="285750" cy="247650"/>
            <wp:effectExtent l="0" t="0" r="0" b="0"/>
            <wp:docPr id="31" name="Рисунок 31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493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каналов передачи данных сети "Интернет" с i-й пропускной способностью;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0D53B6B" wp14:editId="0F551E3D">
            <wp:extent cx="238125" cy="247650"/>
            <wp:effectExtent l="0" t="0" r="9525" b="0"/>
            <wp:docPr id="32" name="Рисунок 32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70190_494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месячная цена аренды канала передачи данных сети "Интернет" с i-й пропускной способностью;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F75BDA3" wp14:editId="72F8F363">
            <wp:extent cx="295275" cy="247650"/>
            <wp:effectExtent l="0" t="0" r="9525" b="0"/>
            <wp:docPr id="33" name="Рисунок 33" descr="base_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70190_495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A5A23" w:rsidRPr="00E0360F" w:rsidRDefault="00183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6.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Затраты на оплату иных услуг связи в сфере информационно-коммуникационных технологий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AF84D0D" wp14:editId="02B0E170">
            <wp:extent cx="238125" cy="266700"/>
            <wp:effectExtent l="0" t="0" r="9525" b="0"/>
            <wp:docPr id="48" name="Рисунок 48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2C34A27" wp14:editId="19006B8C">
            <wp:extent cx="895350" cy="476250"/>
            <wp:effectExtent l="0" t="0" r="0" b="0"/>
            <wp:docPr id="49" name="Рисунок 49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1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где 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02AA83D" wp14:editId="3F84F67D">
            <wp:extent cx="314325" cy="266700"/>
            <wp:effectExtent l="0" t="0" r="9525" b="0"/>
            <wp:docPr id="50" name="Рисунок 50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70190_512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102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При определении затрат на техническое обслуживание и регламентно-профилактический ремонт, указанный в </w:t>
      </w:r>
      <w:hyperlink w:anchor="P177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="00871FCD" w:rsidRPr="00E0360F">
        <w:rPr>
          <w:rFonts w:ascii="Times New Roman" w:hAnsi="Times New Roman" w:cs="Times New Roman"/>
          <w:sz w:val="26"/>
          <w:szCs w:val="26"/>
        </w:rPr>
        <w:t>0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16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871FCD" w:rsidRPr="00E0360F">
        <w:rPr>
          <w:rFonts w:ascii="Times New Roman" w:hAnsi="Times New Roman" w:cs="Times New Roman"/>
          <w:sz w:val="26"/>
          <w:szCs w:val="26"/>
        </w:rPr>
        <w:t>5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настоящих Правил, применяется перечень работ по техническому обслуживанию и </w:t>
      </w:r>
      <w:r w:rsidR="00A22940" w:rsidRPr="00E0360F">
        <w:rPr>
          <w:rFonts w:ascii="Times New Roman" w:hAnsi="Times New Roman" w:cs="Times New Roman"/>
          <w:sz w:val="26"/>
          <w:szCs w:val="26"/>
        </w:rPr>
        <w:t>регламентно-профилактическому ремонту,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A5A23" w:rsidRPr="00E0360F" w:rsidRDefault="00102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77"/>
      <w:bookmarkEnd w:id="6"/>
      <w:r w:rsidRPr="00E0360F">
        <w:rPr>
          <w:rFonts w:ascii="Times New Roman" w:hAnsi="Times New Roman" w:cs="Times New Roman"/>
          <w:sz w:val="26"/>
          <w:szCs w:val="26"/>
        </w:rPr>
        <w:t>8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вычислительной техники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F7650B7" wp14:editId="4903381E">
            <wp:extent cx="285750" cy="266700"/>
            <wp:effectExtent l="0" t="0" r="0" b="0"/>
            <wp:docPr id="51" name="Рисунок 51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7C17FA1" wp14:editId="654A0F50">
            <wp:extent cx="1504950" cy="476250"/>
            <wp:effectExtent l="0" t="0" r="0" b="0"/>
            <wp:docPr id="52" name="Рисунок 52" descr="base_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4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53A695F" wp14:editId="0CE93E47">
            <wp:extent cx="352425" cy="266700"/>
            <wp:effectExtent l="0" t="0" r="9525" b="0"/>
            <wp:docPr id="53" name="Рисунок 53" descr="base_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70190_515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B06D852" wp14:editId="00A5BA47">
            <wp:extent cx="314325" cy="266700"/>
            <wp:effectExtent l="0" t="0" r="9525" b="0"/>
            <wp:docPr id="54" name="Рисунок 54" descr="base_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70190_51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Предельное количество i-х рабочих станций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0E7EC43" wp14:editId="0C5FC892">
            <wp:extent cx="676275" cy="266700"/>
            <wp:effectExtent l="0" t="0" r="9525" b="0"/>
            <wp:docPr id="55" name="Рисунок 55" descr="base_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70190_517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определяется с округлением до целого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19E3C37" wp14:editId="3E78E625">
            <wp:extent cx="1533525" cy="266700"/>
            <wp:effectExtent l="0" t="0" r="9525" b="0"/>
            <wp:docPr id="56" name="Рисунок 56" descr="base_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70190_518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33AC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21DCF4" wp14:editId="1126495F">
            <wp:extent cx="285750" cy="247650"/>
            <wp:effectExtent l="0" t="0" r="0" b="0"/>
            <wp:docPr id="57" name="Рисунок 57" descr="base_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70190_519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 - расчетная ч</w:t>
      </w:r>
      <w:r w:rsidR="00F233AC" w:rsidRPr="00E0360F">
        <w:rPr>
          <w:rFonts w:ascii="Times New Roman" w:hAnsi="Times New Roman" w:cs="Times New Roman"/>
          <w:sz w:val="26"/>
          <w:szCs w:val="26"/>
        </w:rPr>
        <w:t>исленность основных работников.</w:t>
      </w:r>
    </w:p>
    <w:p w:rsidR="000A5A23" w:rsidRPr="00E0360F" w:rsidRDefault="00102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9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8A86451" wp14:editId="5F1D468C">
            <wp:extent cx="295275" cy="247650"/>
            <wp:effectExtent l="0" t="0" r="9525" b="0"/>
            <wp:docPr id="58" name="Рисунок 58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9B33084" wp14:editId="1A592C8B">
            <wp:extent cx="1504950" cy="476250"/>
            <wp:effectExtent l="0" t="0" r="0" b="0"/>
            <wp:docPr id="59" name="Рисунок 59" descr="base_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1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0E9C3F" wp14:editId="4D8D0F3A">
            <wp:extent cx="381000" cy="247650"/>
            <wp:effectExtent l="0" t="0" r="0" b="0"/>
            <wp:docPr id="60" name="Рисунок 60" descr="base_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170190_522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единиц i-го оборудования по обеспечению безопасности информации;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78E04F4" wp14:editId="5E60D929">
            <wp:extent cx="333375" cy="247650"/>
            <wp:effectExtent l="0" t="0" r="9525" b="0"/>
            <wp:docPr id="61" name="Рисунок 61" descr="base_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170190_523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</w:t>
      </w:r>
      <w:r w:rsidR="001024DB" w:rsidRPr="00E0360F">
        <w:rPr>
          <w:rFonts w:ascii="Times New Roman" w:hAnsi="Times New Roman" w:cs="Times New Roman"/>
          <w:sz w:val="26"/>
          <w:szCs w:val="26"/>
        </w:rPr>
        <w:t>0</w:t>
      </w:r>
      <w:r w:rsidRPr="00E0360F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477CF8A" wp14:editId="4361AC36">
            <wp:extent cx="266700" cy="247650"/>
            <wp:effectExtent l="0" t="0" r="0" b="0"/>
            <wp:docPr id="62" name="Рисунок 62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5186D9C" wp14:editId="6531B2EA">
            <wp:extent cx="1476375" cy="476250"/>
            <wp:effectExtent l="0" t="0" r="9525" b="0"/>
            <wp:docPr id="63" name="Рисунок 63" descr="base_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5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EA9B285" wp14:editId="0F32674B">
            <wp:extent cx="352425" cy="247650"/>
            <wp:effectExtent l="0" t="0" r="9525" b="0"/>
            <wp:docPr id="64" name="Рисунок 64" descr="base_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170190_526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автоматизированных телефонных станций i-го вида;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BB16CF5" wp14:editId="00ADBC23">
            <wp:extent cx="314325" cy="247650"/>
            <wp:effectExtent l="0" t="0" r="9525" b="0"/>
            <wp:docPr id="65" name="Рисунок 65" descr="base_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170190_527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</w:t>
      </w:r>
      <w:r w:rsidR="001024DB" w:rsidRPr="00E0360F">
        <w:rPr>
          <w:rFonts w:ascii="Times New Roman" w:hAnsi="Times New Roman" w:cs="Times New Roman"/>
          <w:sz w:val="26"/>
          <w:szCs w:val="26"/>
        </w:rPr>
        <w:t>1</w:t>
      </w:r>
      <w:r w:rsidRPr="00E0360F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 бесперебойного питания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FAE3686" wp14:editId="696E9881">
            <wp:extent cx="295275" cy="247650"/>
            <wp:effectExtent l="0" t="0" r="9525" b="0"/>
            <wp:docPr id="70" name="Рисунок 70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2DD874C" wp14:editId="179C40CF">
            <wp:extent cx="1504950" cy="476250"/>
            <wp:effectExtent l="0" t="0" r="0" b="0"/>
            <wp:docPr id="71" name="Рисунок 71" descr="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3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6F02A4" wp14:editId="1DC52552">
            <wp:extent cx="381000" cy="247650"/>
            <wp:effectExtent l="0" t="0" r="0" b="0"/>
            <wp:docPr id="72" name="Рисунок 72" descr="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34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модулей бесперебойного питания i-го вида;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F35892A" wp14:editId="33DBE9F3">
            <wp:extent cx="333375" cy="247650"/>
            <wp:effectExtent l="0" t="0" r="9525" b="0"/>
            <wp:docPr id="73" name="Рисунок 73" descr="base_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35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16"/>
      <w:bookmarkEnd w:id="7"/>
      <w:r w:rsidRPr="00E0360F">
        <w:rPr>
          <w:rFonts w:ascii="Times New Roman" w:hAnsi="Times New Roman" w:cs="Times New Roman"/>
          <w:sz w:val="26"/>
          <w:szCs w:val="26"/>
        </w:rPr>
        <w:t>1</w:t>
      </w:r>
      <w:r w:rsidR="001024DB" w:rsidRPr="00E0360F">
        <w:rPr>
          <w:rFonts w:ascii="Times New Roman" w:hAnsi="Times New Roman" w:cs="Times New Roman"/>
          <w:sz w:val="26"/>
          <w:szCs w:val="26"/>
        </w:rPr>
        <w:t>2</w:t>
      </w:r>
      <w:r w:rsidRPr="00E0360F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6AAD304" wp14:editId="326DFBB9">
            <wp:extent cx="314325" cy="266700"/>
            <wp:effectExtent l="0" t="0" r="9525" b="0"/>
            <wp:docPr id="74" name="Рисунок 74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36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05EB5AF" wp14:editId="0C6CCD60">
            <wp:extent cx="1562100" cy="476250"/>
            <wp:effectExtent l="0" t="0" r="0" b="0"/>
            <wp:docPr id="75" name="Рисунок 75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450F8456" wp14:editId="7F54B460">
            <wp:extent cx="390525" cy="266700"/>
            <wp:effectExtent l="0" t="0" r="9525" b="0"/>
            <wp:docPr id="76" name="Рисунок 76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i-х принтеров, многофункциональных устройств и копировальных аппаратов (оргтехники)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5C5284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F98BE9C" wp14:editId="51D54A8D">
            <wp:extent cx="352425" cy="266700"/>
            <wp:effectExtent l="0" t="0" r="9525" b="0"/>
            <wp:docPr id="77" name="Рисунок 77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аренду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и содержание имущества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183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</w:t>
      </w:r>
      <w:r w:rsidR="001024DB" w:rsidRPr="00E0360F">
        <w:rPr>
          <w:rFonts w:ascii="Times New Roman" w:hAnsi="Times New Roman" w:cs="Times New Roman"/>
          <w:sz w:val="26"/>
          <w:szCs w:val="26"/>
        </w:rPr>
        <w:t>3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E99E201" wp14:editId="708037F2">
            <wp:extent cx="285750" cy="247650"/>
            <wp:effectExtent l="0" t="0" r="0" b="0"/>
            <wp:docPr id="78" name="Рисунок 78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EF3B39" wp14:editId="51BFBA5F">
            <wp:extent cx="1181100" cy="247650"/>
            <wp:effectExtent l="0" t="0" r="0" b="0"/>
            <wp:docPr id="79" name="Рисунок 79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35D9EFD" wp14:editId="79A91D88">
            <wp:extent cx="314325" cy="247650"/>
            <wp:effectExtent l="0" t="0" r="9525" b="0"/>
            <wp:docPr id="80" name="Рисунок 80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7DEF180" wp14:editId="6EE3A885">
            <wp:extent cx="295275" cy="247650"/>
            <wp:effectExtent l="0" t="0" r="9525" b="0"/>
            <wp:docPr id="81" name="Рисунок 81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</w:t>
      </w:r>
      <w:r w:rsidR="001024DB" w:rsidRPr="00E0360F">
        <w:rPr>
          <w:rFonts w:ascii="Times New Roman" w:hAnsi="Times New Roman" w:cs="Times New Roman"/>
          <w:sz w:val="26"/>
          <w:szCs w:val="26"/>
        </w:rPr>
        <w:t>4</w:t>
      </w:r>
      <w:r w:rsidRPr="00E0360F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справочно-правовых систем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00855B" wp14:editId="0508E1E8">
            <wp:extent cx="314325" cy="247650"/>
            <wp:effectExtent l="0" t="0" r="9525" b="0"/>
            <wp:docPr id="82" name="Рисунок 82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4505235" wp14:editId="586E9A30">
            <wp:extent cx="1057275" cy="476250"/>
            <wp:effectExtent l="0" t="0" r="9525" b="0"/>
            <wp:docPr id="83" name="Рисунок 83" descr="base_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5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где 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61E0299" wp14:editId="68567548">
            <wp:extent cx="381000" cy="247650"/>
            <wp:effectExtent l="0" t="0" r="0" b="0"/>
            <wp:docPr id="84" name="Рисунок 84" descr="base_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170190_546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</w:t>
      </w:r>
      <w:r w:rsidR="001024DB" w:rsidRPr="00E0360F">
        <w:rPr>
          <w:rFonts w:ascii="Times New Roman" w:hAnsi="Times New Roman" w:cs="Times New Roman"/>
          <w:sz w:val="26"/>
          <w:szCs w:val="26"/>
        </w:rPr>
        <w:t>5</w:t>
      </w:r>
      <w:r w:rsidRPr="00E0360F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и приобретению иного программного обеспечения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9CB7544" wp14:editId="3D5E973B">
            <wp:extent cx="295275" cy="247650"/>
            <wp:effectExtent l="0" t="0" r="9525" b="0"/>
            <wp:docPr id="85" name="Рисунок 85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1AB361DD" wp14:editId="6EBE2218">
            <wp:extent cx="1743075" cy="485775"/>
            <wp:effectExtent l="0" t="0" r="9525" b="9525"/>
            <wp:docPr id="86" name="Рисунок 86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0F2ED627" wp14:editId="12DA4B25">
            <wp:extent cx="381000" cy="266700"/>
            <wp:effectExtent l="0" t="0" r="0" b="0"/>
            <wp:docPr id="87" name="Рисунок 87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B818E06" wp14:editId="1432763E">
            <wp:extent cx="352425" cy="266700"/>
            <wp:effectExtent l="0" t="0" r="9525" b="0"/>
            <wp:docPr id="88" name="Рисунок 88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A5A23" w:rsidRPr="00E0360F" w:rsidRDefault="00183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</w:t>
      </w:r>
      <w:r w:rsidR="001024DB" w:rsidRPr="00E0360F">
        <w:rPr>
          <w:rFonts w:ascii="Times New Roman" w:hAnsi="Times New Roman" w:cs="Times New Roman"/>
          <w:sz w:val="26"/>
          <w:szCs w:val="26"/>
        </w:rPr>
        <w:t>6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услуг, связанных с обеспечением безопасности информации</w:t>
      </w:r>
      <w:r w:rsidR="000C17B1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0A5A23" w:rsidRPr="00E0360F">
        <w:rPr>
          <w:rFonts w:ascii="Times New Roman" w:hAnsi="Times New Roman" w:cs="Times New Roman"/>
          <w:sz w:val="26"/>
          <w:szCs w:val="26"/>
        </w:rPr>
        <w:t>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EEED7E0" wp14:editId="5BDCA4C9">
            <wp:extent cx="295275" cy="247650"/>
            <wp:effectExtent l="0" t="0" r="9525" b="0"/>
            <wp:docPr id="89" name="Рисунок 89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AAA88F7" wp14:editId="3B552C52">
            <wp:extent cx="1057275" cy="247650"/>
            <wp:effectExtent l="0" t="0" r="9525" b="0"/>
            <wp:docPr id="90" name="Рисунок 90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D920F4B" wp14:editId="7761915A">
            <wp:extent cx="209550" cy="247650"/>
            <wp:effectExtent l="0" t="0" r="0" b="0"/>
            <wp:docPr id="91" name="Рисунок 91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512131E" wp14:editId="5174559E">
            <wp:extent cx="247650" cy="247650"/>
            <wp:effectExtent l="0" t="0" r="0" b="0"/>
            <wp:docPr id="92" name="Рисунок 92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A5A23" w:rsidRPr="00E0360F" w:rsidRDefault="00A229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проведение аттестационных, проверочных и контрольных мероприятий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70561A4" wp14:editId="247FC937">
            <wp:extent cx="209550" cy="247650"/>
            <wp:effectExtent l="0" t="0" r="0" b="0"/>
            <wp:docPr id="93" name="Рисунок 93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55570764" wp14:editId="06C35AF4">
            <wp:extent cx="2486025" cy="485775"/>
            <wp:effectExtent l="0" t="0" r="9525" b="9525"/>
            <wp:docPr id="94" name="Рисунок 94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6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F84EB08" wp14:editId="793941B5">
            <wp:extent cx="314325" cy="247650"/>
            <wp:effectExtent l="0" t="0" r="9525" b="0"/>
            <wp:docPr id="95" name="Рисунок 95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70190_557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аттестуемых i-х объектов (помещений);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49AB89D" wp14:editId="5EA91C40">
            <wp:extent cx="285750" cy="247650"/>
            <wp:effectExtent l="0" t="0" r="0" b="0"/>
            <wp:docPr id="96" name="Рисунок 96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58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i-го объекта (помещения);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8ADAC74" wp14:editId="59BD9284">
            <wp:extent cx="333375" cy="266700"/>
            <wp:effectExtent l="0" t="0" r="9525" b="0"/>
            <wp:docPr id="97" name="Рисунок 97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59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единиц j-го оборудования (устройств), требующих проверки;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8AAAA84" wp14:editId="265C7E9E">
            <wp:extent cx="285750" cy="266700"/>
            <wp:effectExtent l="0" t="0" r="0" b="0"/>
            <wp:docPr id="98" name="Рисунок 98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60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j-го оборудования (устройства).</w:t>
      </w:r>
    </w:p>
    <w:p w:rsidR="000A5A23" w:rsidRPr="00E0360F" w:rsidRDefault="00102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</w:t>
      </w:r>
      <w:r w:rsidR="00A22940">
        <w:rPr>
          <w:rFonts w:ascii="Times New Roman" w:hAnsi="Times New Roman" w:cs="Times New Roman"/>
          <w:sz w:val="26"/>
          <w:szCs w:val="26"/>
        </w:rPr>
        <w:t>8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572461F" wp14:editId="4BF8DB1E">
            <wp:extent cx="247650" cy="247650"/>
            <wp:effectExtent l="0" t="0" r="0" b="0"/>
            <wp:docPr id="99" name="Рисунок 99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4FAEF28" wp14:editId="49B5A287">
            <wp:extent cx="1400175" cy="476250"/>
            <wp:effectExtent l="0" t="0" r="9525" b="0"/>
            <wp:docPr id="100" name="Рисунок 100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828FC71" wp14:editId="37696E5E">
            <wp:extent cx="333375" cy="247650"/>
            <wp:effectExtent l="0" t="0" r="9525" b="0"/>
            <wp:docPr id="101" name="Рисунок 101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2BBD487" wp14:editId="5AD52AB7">
            <wp:extent cx="295275" cy="247650"/>
            <wp:effectExtent l="0" t="0" r="9525" b="0"/>
            <wp:docPr id="102" name="Рисунок 102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</w:t>
      </w:r>
      <w:r w:rsidR="000A5A23" w:rsidRPr="00E0360F">
        <w:rPr>
          <w:rFonts w:ascii="Times New Roman" w:hAnsi="Times New Roman" w:cs="Times New Roman"/>
          <w:sz w:val="26"/>
          <w:szCs w:val="26"/>
        </w:rPr>
        <w:lastRenderedPageBreak/>
        <w:t>i-го программного обеспечения по защите информации.</w:t>
      </w:r>
    </w:p>
    <w:p w:rsidR="000A5A23" w:rsidRPr="00E0360F" w:rsidRDefault="00A229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работ по монтажу (установке), дооборудованию и наладке оборудования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D8F459E" wp14:editId="4C6E67FC">
            <wp:extent cx="209550" cy="247650"/>
            <wp:effectExtent l="0" t="0" r="0" b="0"/>
            <wp:docPr id="103" name="Рисунок 103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2FFD846" wp14:editId="6C18C706">
            <wp:extent cx="1257300" cy="476250"/>
            <wp:effectExtent l="0" t="0" r="0" b="0"/>
            <wp:docPr id="104" name="Рисунок 104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D9829F8" wp14:editId="218EBB14">
            <wp:extent cx="295275" cy="247650"/>
            <wp:effectExtent l="0" t="0" r="9525" b="0"/>
            <wp:docPr id="105" name="Рисунок 105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оборудования, подлежащего монтажу (установке), дооборудованию и наладке;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BABB9A4" wp14:editId="05FDBE72">
            <wp:extent cx="247650" cy="247650"/>
            <wp:effectExtent l="0" t="0" r="0" b="0"/>
            <wp:docPr id="106" name="Рисунок 106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1_170190_568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1 единицы i-го оборудования.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229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рабочих станций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C6FBC2E" wp14:editId="45931A36">
            <wp:extent cx="285750" cy="266700"/>
            <wp:effectExtent l="0" t="0" r="0" b="0"/>
            <wp:docPr id="107" name="Рисунок 107" descr="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170190_569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CF9956A" wp14:editId="4DE5E943">
            <wp:extent cx="2895600" cy="476250"/>
            <wp:effectExtent l="0" t="0" r="0" b="0"/>
            <wp:docPr id="108" name="Рисунок 108" descr="base_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1_170190_570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8327C72" wp14:editId="13DCD15F">
            <wp:extent cx="676275" cy="266700"/>
            <wp:effectExtent l="0" t="0" r="9525" b="0"/>
            <wp:docPr id="109" name="Рисунок 109" descr="base_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70190_571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предельное количество рабочих станций по i-й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958E695" wp14:editId="02929708">
            <wp:extent cx="590550" cy="266700"/>
            <wp:effectExtent l="0" t="0" r="0" b="0"/>
            <wp:docPr id="110" name="Рисунок 110" descr="base_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70190_572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фактическое количество рабочих станций по i-й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CB8CA86" wp14:editId="683E4E7F">
            <wp:extent cx="314325" cy="266700"/>
            <wp:effectExtent l="0" t="0" r="9525" b="0"/>
            <wp:docPr id="111" name="Рисунок 111" descr="base_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70190_573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Предельное количество рабочих станций по i-й должности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9564A7C" wp14:editId="3E74438D">
            <wp:extent cx="676275" cy="266700"/>
            <wp:effectExtent l="0" t="0" r="9525" b="0"/>
            <wp:docPr id="112" name="Рисунок 112" descr="base_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170190_574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определяется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D503D29" wp14:editId="5A470591">
            <wp:extent cx="1524000" cy="266700"/>
            <wp:effectExtent l="0" t="0" r="0" b="0"/>
            <wp:docPr id="113" name="Рисунок 113" descr="base_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70190_575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где 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1AD63F0" wp14:editId="23DFED58">
            <wp:extent cx="285750" cy="247650"/>
            <wp:effectExtent l="0" t="0" r="0" b="0"/>
            <wp:docPr id="114" name="Рисунок 114" descr="base_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70190_576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 - расчетная </w:t>
      </w:r>
      <w:r w:rsidR="00F233AC" w:rsidRPr="00E0360F">
        <w:rPr>
          <w:rFonts w:ascii="Times New Roman" w:hAnsi="Times New Roman" w:cs="Times New Roman"/>
          <w:sz w:val="26"/>
          <w:szCs w:val="26"/>
        </w:rPr>
        <w:t>численность основных работников</w:t>
      </w:r>
      <w:r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2</w:t>
      </w:r>
      <w:r w:rsidR="00A22940">
        <w:rPr>
          <w:rFonts w:ascii="Times New Roman" w:hAnsi="Times New Roman" w:cs="Times New Roman"/>
          <w:sz w:val="26"/>
          <w:szCs w:val="26"/>
        </w:rPr>
        <w:t>1</w:t>
      </w:r>
      <w:r w:rsidRPr="00E0360F">
        <w:rPr>
          <w:rFonts w:ascii="Times New Roman" w:hAnsi="Times New Roman" w:cs="Times New Roman"/>
          <w:sz w:val="26"/>
          <w:szCs w:val="26"/>
        </w:rPr>
        <w:t>. Затраты на приобретение принтеров, многофункциональных устройств и копировальных аппаратов (оргтехники)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A105E2" wp14:editId="1C6BA2CB">
            <wp:extent cx="247650" cy="247650"/>
            <wp:effectExtent l="0" t="0" r="0" b="0"/>
            <wp:docPr id="115" name="Рисунок 115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70190_577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8510A9A" wp14:editId="0810B361">
            <wp:extent cx="2771775" cy="476250"/>
            <wp:effectExtent l="0" t="0" r="9525" b="0"/>
            <wp:docPr id="116" name="Рисунок 116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3BE4644" wp14:editId="359A50C2">
            <wp:extent cx="590550" cy="266700"/>
            <wp:effectExtent l="0" t="0" r="0" b="0"/>
            <wp:docPr id="117" name="Рисунок 117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579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i-го типа принтера, многофункционального устройства и копировального аппарата (оргтехники)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>нормативами органа мест</w:t>
      </w:r>
      <w:r w:rsidR="00BD250B" w:rsidRPr="00E0360F">
        <w:rPr>
          <w:rFonts w:ascii="Times New Roman" w:hAnsi="Times New Roman" w:cs="Times New Roman"/>
          <w:sz w:val="26"/>
          <w:szCs w:val="26"/>
        </w:rPr>
        <w:lastRenderedPageBreak/>
        <w:t xml:space="preserve">ного самоуправления </w:t>
      </w:r>
      <w:r w:rsidR="001838A9" w:rsidRPr="00E0360F">
        <w:rPr>
          <w:rFonts w:ascii="Times New Roman" w:hAnsi="Times New Roman" w:cs="Times New Roman"/>
          <w:sz w:val="26"/>
          <w:szCs w:val="26"/>
        </w:rPr>
        <w:t xml:space="preserve">Нижнепронгенского сельского </w:t>
      </w:r>
      <w:r w:rsidR="00BD250B" w:rsidRPr="00E0360F">
        <w:rPr>
          <w:rFonts w:ascii="Times New Roman" w:hAnsi="Times New Roman" w:cs="Times New Roman"/>
          <w:sz w:val="26"/>
          <w:szCs w:val="26"/>
        </w:rPr>
        <w:t>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C18E2D6" wp14:editId="61C32D11">
            <wp:extent cx="571500" cy="266700"/>
            <wp:effectExtent l="0" t="0" r="0" b="0"/>
            <wp:docPr id="118" name="Рисунок 118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1_170190_580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7A4D2A6" wp14:editId="2931EC3E">
            <wp:extent cx="295275" cy="247650"/>
            <wp:effectExtent l="0" t="0" r="9525" b="0"/>
            <wp:docPr id="119" name="Рисунок 119" descr="base_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1_170190_581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i-го типа принтера, многофункционального устройства и копировального аппарата (оргтехники)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302"/>
      <w:bookmarkEnd w:id="8"/>
      <w:r w:rsidRPr="00E0360F">
        <w:rPr>
          <w:rFonts w:ascii="Times New Roman" w:hAnsi="Times New Roman" w:cs="Times New Roman"/>
          <w:sz w:val="26"/>
          <w:szCs w:val="26"/>
        </w:rPr>
        <w:t>2</w:t>
      </w:r>
      <w:r w:rsidR="00A22940">
        <w:rPr>
          <w:rFonts w:ascii="Times New Roman" w:hAnsi="Times New Roman" w:cs="Times New Roman"/>
          <w:sz w:val="26"/>
          <w:szCs w:val="26"/>
        </w:rPr>
        <w:t>2</w:t>
      </w:r>
      <w:r w:rsidRPr="00E0360F">
        <w:rPr>
          <w:rFonts w:ascii="Times New Roman" w:hAnsi="Times New Roman" w:cs="Times New Roman"/>
          <w:sz w:val="26"/>
          <w:szCs w:val="26"/>
        </w:rPr>
        <w:t>. Затраты на приобретение средств подвижной связи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CC161BB" wp14:editId="11CF12BC">
            <wp:extent cx="381000" cy="266700"/>
            <wp:effectExtent l="0" t="0" r="0" b="0"/>
            <wp:docPr id="120" name="Рисунок 120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1CB47A4" wp14:editId="2E883533">
            <wp:extent cx="1790700" cy="476250"/>
            <wp:effectExtent l="0" t="0" r="0" b="0"/>
            <wp:docPr id="121" name="Рисунок 121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3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A6DAF1C" wp14:editId="1CE386E3">
            <wp:extent cx="466725" cy="266700"/>
            <wp:effectExtent l="0" t="0" r="9525" b="0"/>
            <wp:docPr id="122" name="Рисунок 122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84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средств подвижной связи по i-й должности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средств связи;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FBA7167" wp14:editId="0E9D6C70">
            <wp:extent cx="428625" cy="266700"/>
            <wp:effectExtent l="0" t="0" r="9525" b="0"/>
            <wp:docPr id="123" name="Рисунок 123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85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i-й должности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средств связи.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309"/>
      <w:bookmarkEnd w:id="9"/>
      <w:r w:rsidRPr="00E0360F">
        <w:rPr>
          <w:rFonts w:ascii="Times New Roman" w:hAnsi="Times New Roman" w:cs="Times New Roman"/>
          <w:sz w:val="26"/>
          <w:szCs w:val="26"/>
        </w:rPr>
        <w:t>2</w:t>
      </w:r>
      <w:r w:rsidR="00A22940">
        <w:rPr>
          <w:rFonts w:ascii="Times New Roman" w:hAnsi="Times New Roman" w:cs="Times New Roman"/>
          <w:sz w:val="26"/>
          <w:szCs w:val="26"/>
        </w:rPr>
        <w:t>3</w:t>
      </w:r>
      <w:r w:rsidRPr="00E0360F">
        <w:rPr>
          <w:rFonts w:ascii="Times New Roman" w:hAnsi="Times New Roman" w:cs="Times New Roman"/>
          <w:sz w:val="26"/>
          <w:szCs w:val="26"/>
        </w:rPr>
        <w:t>. Затраты на приобретение планшетных компьютеров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68EE4FC" wp14:editId="42F3804C">
            <wp:extent cx="352425" cy="266700"/>
            <wp:effectExtent l="0" t="0" r="9525" b="0"/>
            <wp:docPr id="124" name="Рисунок 124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B4636E9" wp14:editId="1FB54DCE">
            <wp:extent cx="1685925" cy="476250"/>
            <wp:effectExtent l="0" t="0" r="9525" b="0"/>
            <wp:docPr id="125" name="Рисунок 125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976A46B" wp14:editId="278E4269">
            <wp:extent cx="438150" cy="266700"/>
            <wp:effectExtent l="0" t="0" r="0" b="0"/>
            <wp:docPr id="126" name="Рисунок 126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70190_588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планшетных компьютеров по i-й должности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7969010" wp14:editId="06216818">
            <wp:extent cx="381000" cy="266700"/>
            <wp:effectExtent l="0" t="0" r="0" b="0"/>
            <wp:docPr id="127" name="Рисунок 127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2</w:t>
      </w:r>
      <w:r w:rsidR="00A22940">
        <w:rPr>
          <w:rFonts w:ascii="Times New Roman" w:hAnsi="Times New Roman" w:cs="Times New Roman"/>
          <w:sz w:val="26"/>
          <w:szCs w:val="26"/>
        </w:rPr>
        <w:t>4</w:t>
      </w:r>
      <w:r w:rsidRPr="00E0360F">
        <w:rPr>
          <w:rFonts w:ascii="Times New Roman" w:hAnsi="Times New Roman" w:cs="Times New Roman"/>
          <w:sz w:val="26"/>
          <w:szCs w:val="26"/>
        </w:rPr>
        <w:t>. Затраты на приобретение оборудования по обеспечению безопасности информации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6428F5" wp14:editId="3F83E30B">
            <wp:extent cx="352425" cy="247650"/>
            <wp:effectExtent l="0" t="0" r="9525" b="0"/>
            <wp:docPr id="128" name="Рисунок 128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1AA04FF" wp14:editId="328E88F9">
            <wp:extent cx="1685925" cy="476250"/>
            <wp:effectExtent l="0" t="0" r="9525" b="0"/>
            <wp:docPr id="129" name="Рисунок 129" descr="base_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1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129863C" wp14:editId="510F741A">
            <wp:extent cx="438150" cy="247650"/>
            <wp:effectExtent l="0" t="0" r="0" b="0"/>
            <wp:docPr id="130" name="Рисунок 130" descr="base_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1_170190_592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8E5EE26" wp14:editId="07EE0671">
            <wp:extent cx="390525" cy="247650"/>
            <wp:effectExtent l="0" t="0" r="9525" b="0"/>
            <wp:docPr id="131" name="Рисунок 131" descr="base_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1_170190_593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приобретаемого i-го оборудования по обеспечению безопасности </w:t>
      </w:r>
      <w:r w:rsidR="000A5A23" w:rsidRPr="00E0360F">
        <w:rPr>
          <w:rFonts w:ascii="Times New Roman" w:hAnsi="Times New Roman" w:cs="Times New Roman"/>
          <w:sz w:val="26"/>
          <w:szCs w:val="26"/>
        </w:rPr>
        <w:lastRenderedPageBreak/>
        <w:t>информации.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2</w:t>
      </w:r>
      <w:r w:rsidR="00A22940">
        <w:rPr>
          <w:rFonts w:ascii="Times New Roman" w:hAnsi="Times New Roman" w:cs="Times New Roman"/>
          <w:sz w:val="26"/>
          <w:szCs w:val="26"/>
        </w:rPr>
        <w:t>5</w:t>
      </w:r>
      <w:r w:rsidRPr="00E0360F">
        <w:rPr>
          <w:rFonts w:ascii="Times New Roman" w:hAnsi="Times New Roman" w:cs="Times New Roman"/>
          <w:sz w:val="26"/>
          <w:szCs w:val="26"/>
        </w:rPr>
        <w:t>. Затраты на приобретение мониторов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179E056" wp14:editId="4BA0216D">
            <wp:extent cx="314325" cy="247650"/>
            <wp:effectExtent l="0" t="0" r="9525" b="0"/>
            <wp:docPr id="132" name="Рисунок 132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92F38CC" wp14:editId="03A2E106">
            <wp:extent cx="1562100" cy="476250"/>
            <wp:effectExtent l="0" t="0" r="0" b="0"/>
            <wp:docPr id="133" name="Рисунок 133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A9F60C6" wp14:editId="6F504B3E">
            <wp:extent cx="390525" cy="247650"/>
            <wp:effectExtent l="0" t="0" r="9525" b="0"/>
            <wp:docPr id="134" name="Рисунок 134" descr="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170190_596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мониторов для i-й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6637604" wp14:editId="60B37841">
            <wp:extent cx="352425" cy="247650"/>
            <wp:effectExtent l="0" t="0" r="9525" b="0"/>
            <wp:docPr id="135" name="Рисунок 135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должности.</w:t>
      </w:r>
    </w:p>
    <w:p w:rsidR="000A5A23" w:rsidRPr="00E0360F" w:rsidRDefault="00A229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системных блоков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1938BE" wp14:editId="42A2B6C7">
            <wp:extent cx="238125" cy="247650"/>
            <wp:effectExtent l="0" t="0" r="9525" b="0"/>
            <wp:docPr id="136" name="Рисунок 136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74ABD64" wp14:editId="0950A203">
            <wp:extent cx="1362075" cy="476250"/>
            <wp:effectExtent l="0" t="0" r="9525" b="0"/>
            <wp:docPr id="137" name="Рисунок 137" descr="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9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5640A27" wp14:editId="19E67BCC">
            <wp:extent cx="314325" cy="247650"/>
            <wp:effectExtent l="0" t="0" r="9525" b="0"/>
            <wp:docPr id="138" name="Рисунок 138" descr="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1_170190_600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системных блоков;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A27FDBA" wp14:editId="2B3DA063">
            <wp:extent cx="285750" cy="247650"/>
            <wp:effectExtent l="0" t="0" r="0" b="0"/>
            <wp:docPr id="139" name="Рисунок 139" descr="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1_170190_601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одного i-го системного блока.</w:t>
      </w:r>
    </w:p>
    <w:p w:rsidR="00787CF3" w:rsidRPr="00E0360F" w:rsidRDefault="00787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7CF3" w:rsidRPr="00E0360F" w:rsidRDefault="00787CF3" w:rsidP="00787CF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787CF3" w:rsidRPr="00E0360F" w:rsidRDefault="00787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229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других запасных частей для вычислительной техники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63ECB4E" wp14:editId="620A6B44">
            <wp:extent cx="285750" cy="247650"/>
            <wp:effectExtent l="0" t="0" r="0" b="0"/>
            <wp:docPr id="140" name="Рисунок 140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4C1FA2D" wp14:editId="60A76E75">
            <wp:extent cx="1504950" cy="476250"/>
            <wp:effectExtent l="0" t="0" r="0" b="0"/>
            <wp:docPr id="141" name="Рисунок 141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2455DBE" wp14:editId="0A29F055">
            <wp:extent cx="352425" cy="247650"/>
            <wp:effectExtent l="0" t="0" r="9525" b="0"/>
            <wp:docPr id="142" name="Рисунок 142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5F5AA19" wp14:editId="3C8B43EB">
            <wp:extent cx="314325" cy="247650"/>
            <wp:effectExtent l="0" t="0" r="9525" b="0"/>
            <wp:docPr id="143" name="Рисунок 143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:rsidR="000A5A23" w:rsidRPr="00E0360F" w:rsidRDefault="00102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2</w:t>
      </w:r>
      <w:r w:rsidR="00A22940">
        <w:rPr>
          <w:rFonts w:ascii="Times New Roman" w:hAnsi="Times New Roman" w:cs="Times New Roman"/>
          <w:sz w:val="26"/>
          <w:szCs w:val="26"/>
        </w:rPr>
        <w:t>8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магнитных и оптических носителей информации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5B9691C" wp14:editId="75022FBC">
            <wp:extent cx="247650" cy="247650"/>
            <wp:effectExtent l="0" t="0" r="0" b="0"/>
            <wp:docPr id="144" name="Рисунок 144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FEE33F5" wp14:editId="204C372A">
            <wp:extent cx="1419225" cy="476250"/>
            <wp:effectExtent l="0" t="0" r="9525" b="0"/>
            <wp:docPr id="145" name="Рисунок 145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6ED1529" wp14:editId="705183A2">
            <wp:extent cx="352425" cy="247650"/>
            <wp:effectExtent l="0" t="0" r="9525" b="0"/>
            <wp:docPr id="146" name="Рисунок 146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носителя информации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1F7679BD" wp14:editId="1F291D9B">
            <wp:extent cx="295275" cy="247650"/>
            <wp:effectExtent l="0" t="0" r="9525" b="0"/>
            <wp:docPr id="147" name="Рисунок 147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единицы i-го носителя информации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1024DB" w:rsidP="001652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2</w:t>
      </w:r>
      <w:r w:rsidR="00A22940">
        <w:rPr>
          <w:rFonts w:ascii="Times New Roman" w:hAnsi="Times New Roman" w:cs="Times New Roman"/>
          <w:sz w:val="26"/>
          <w:szCs w:val="26"/>
        </w:rPr>
        <w:t>9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2E0ABB2" wp14:editId="20277E78">
            <wp:extent cx="285750" cy="247650"/>
            <wp:effectExtent l="0" t="0" r="0" b="0"/>
            <wp:docPr id="148" name="Рисунок 148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62B7AEA" wp14:editId="6D173B1F">
            <wp:extent cx="1057275" cy="266700"/>
            <wp:effectExtent l="0" t="0" r="9525" b="0"/>
            <wp:docPr id="149" name="Рисунок 149" descr="base_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1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F44057B" wp14:editId="5F9304D7">
            <wp:extent cx="247650" cy="266700"/>
            <wp:effectExtent l="0" t="0" r="0" b="0"/>
            <wp:docPr id="150" name="Рисунок 150" descr="base_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1_170190_612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62D9F0C" wp14:editId="3F3B5B43">
            <wp:extent cx="238125" cy="247650"/>
            <wp:effectExtent l="0" t="0" r="9525" b="0"/>
            <wp:docPr id="151" name="Рисунок 151" descr="base_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1_170190_613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A5A23" w:rsidRPr="00E0360F" w:rsidRDefault="00A229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165237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0A5A23" w:rsidRPr="00E0360F">
        <w:rPr>
          <w:rFonts w:ascii="Times New Roman" w:hAnsi="Times New Roman" w:cs="Times New Roman"/>
          <w:sz w:val="26"/>
          <w:szCs w:val="26"/>
        </w:rPr>
        <w:t>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328F341" wp14:editId="3508DD41">
            <wp:extent cx="247650" cy="266700"/>
            <wp:effectExtent l="0" t="0" r="0" b="0"/>
            <wp:docPr id="152" name="Рисунок 152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01CDBE2" wp14:editId="5E2C3BB3">
            <wp:extent cx="1971675" cy="476250"/>
            <wp:effectExtent l="0" t="0" r="9525" b="0"/>
            <wp:docPr id="153" name="Рисунок 153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1FB309F" wp14:editId="7C85217E">
            <wp:extent cx="333375" cy="266700"/>
            <wp:effectExtent l="0" t="0" r="9525" b="0"/>
            <wp:docPr id="154" name="Рисунок 154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D556A28" wp14:editId="20D62E9D">
            <wp:extent cx="352425" cy="266700"/>
            <wp:effectExtent l="0" t="0" r="9525" b="0"/>
            <wp:docPr id="155" name="Рисунок 155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1838A9" w:rsidRPr="00E0360F">
        <w:rPr>
          <w:rFonts w:ascii="Times New Roman" w:hAnsi="Times New Roman" w:cs="Times New Roman"/>
          <w:sz w:val="26"/>
          <w:szCs w:val="26"/>
        </w:rPr>
        <w:t xml:space="preserve">Нижнепронгенского сельского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B2D410A" wp14:editId="7224FFC3">
            <wp:extent cx="314325" cy="266700"/>
            <wp:effectExtent l="0" t="0" r="9525" b="0"/>
            <wp:docPr id="156" name="Рисунок 156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3</w:t>
      </w:r>
      <w:r w:rsidR="00A22940">
        <w:rPr>
          <w:rFonts w:ascii="Times New Roman" w:hAnsi="Times New Roman" w:cs="Times New Roman"/>
          <w:sz w:val="26"/>
          <w:szCs w:val="26"/>
        </w:rPr>
        <w:t>1</w:t>
      </w:r>
      <w:r w:rsidRPr="00E0360F">
        <w:rPr>
          <w:rFonts w:ascii="Times New Roman" w:hAnsi="Times New Roman" w:cs="Times New Roman"/>
          <w:sz w:val="26"/>
          <w:szCs w:val="26"/>
        </w:rPr>
        <w:t>. Затраты на приобретение запасных частей для принтеров, многофункциональных устройств и копировальных аппаратов (оргтехники)</w:t>
      </w:r>
      <w:r w:rsidR="00165237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D3AC93B" wp14:editId="0346BF58">
            <wp:extent cx="238125" cy="247650"/>
            <wp:effectExtent l="0" t="0" r="9525" b="0"/>
            <wp:docPr id="157" name="Рисунок 157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C273D74" wp14:editId="186D649C">
            <wp:extent cx="1343025" cy="476250"/>
            <wp:effectExtent l="0" t="0" r="9525" b="0"/>
            <wp:docPr id="158" name="Рисунок 158" descr="base_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20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7B97A82" wp14:editId="619D8BCA">
            <wp:extent cx="314325" cy="247650"/>
            <wp:effectExtent l="0" t="0" r="9525" b="0"/>
            <wp:docPr id="159" name="Рисунок 159" descr="base_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1_170190_621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08B7EB" wp14:editId="0D84B606">
            <wp:extent cx="295275" cy="247650"/>
            <wp:effectExtent l="0" t="0" r="9525" b="0"/>
            <wp:docPr id="160" name="Рисунок 160" descr="base_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1_170190_622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A22940">
        <w:rPr>
          <w:rFonts w:ascii="Times New Roman" w:hAnsi="Times New Roman" w:cs="Times New Roman"/>
          <w:sz w:val="26"/>
          <w:szCs w:val="26"/>
        </w:rPr>
        <w:t>2</w:t>
      </w:r>
      <w:r w:rsidRPr="00E0360F">
        <w:rPr>
          <w:rFonts w:ascii="Times New Roman" w:hAnsi="Times New Roman" w:cs="Times New Roman"/>
          <w:sz w:val="26"/>
          <w:szCs w:val="26"/>
        </w:rPr>
        <w:t>. Затраты на приобретение материальных запасов по обеспечению безопасности информации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747BD33" wp14:editId="56323022">
            <wp:extent cx="314325" cy="247650"/>
            <wp:effectExtent l="0" t="0" r="9525" b="0"/>
            <wp:docPr id="161" name="Рисунок 161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E6D63B0" wp14:editId="259640E3">
            <wp:extent cx="1590675" cy="476250"/>
            <wp:effectExtent l="0" t="0" r="9525" b="0"/>
            <wp:docPr id="162" name="Рисунок 162" descr="base_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4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044182A" wp14:editId="1F5FB29D">
            <wp:extent cx="390525" cy="247650"/>
            <wp:effectExtent l="0" t="0" r="9525" b="0"/>
            <wp:docPr id="163" name="Рисунок 163" descr="base_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1_170190_625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материального запаса;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540315" wp14:editId="7307127E">
            <wp:extent cx="352425" cy="247650"/>
            <wp:effectExtent l="0" t="0" r="9525" b="0"/>
            <wp:docPr id="164" name="Рисунок 164" descr="base_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1_170190_626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единицы i-го материального запаса.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383"/>
      <w:bookmarkEnd w:id="10"/>
      <w:r w:rsidRPr="00E0360F">
        <w:rPr>
          <w:rFonts w:ascii="Times New Roman" w:hAnsi="Times New Roman" w:cs="Times New Roman"/>
          <w:sz w:val="26"/>
          <w:szCs w:val="26"/>
        </w:rPr>
        <w:t>II. Прочие затраты</w:t>
      </w:r>
    </w:p>
    <w:p w:rsidR="000A5A23" w:rsidRPr="00E0360F" w:rsidRDefault="000A5A23">
      <w:pPr>
        <w:pStyle w:val="ConsPlusNormal"/>
        <w:jc w:val="center"/>
        <w:rPr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услуги связи,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не отнесенные к затратам на услуги связи в рамках затрат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3</w:t>
      </w:r>
      <w:r w:rsidR="00A22940">
        <w:rPr>
          <w:rFonts w:ascii="Times New Roman" w:hAnsi="Times New Roman" w:cs="Times New Roman"/>
          <w:sz w:val="26"/>
          <w:szCs w:val="26"/>
        </w:rPr>
        <w:t>3</w:t>
      </w:r>
      <w:r w:rsidRPr="00E0360F">
        <w:rPr>
          <w:rFonts w:ascii="Times New Roman" w:hAnsi="Times New Roman" w:cs="Times New Roman"/>
          <w:sz w:val="26"/>
          <w:szCs w:val="26"/>
        </w:rPr>
        <w:t>. Затраты на услуги связи (</w:t>
      </w:r>
      <w:r w:rsidR="00A467FD" w:rsidRPr="00E0360F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715D721E" wp14:editId="28EFDCF7">
            <wp:extent cx="285750" cy="285750"/>
            <wp:effectExtent l="0" t="0" r="0" b="0"/>
            <wp:docPr id="165" name="Рисунок 165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14FCB125" wp14:editId="3D24A1DF">
            <wp:extent cx="981075" cy="285750"/>
            <wp:effectExtent l="0" t="0" r="9525" b="0"/>
            <wp:docPr id="166" name="Рисунок 166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162C227" wp14:editId="04BF195B">
            <wp:extent cx="190500" cy="247650"/>
            <wp:effectExtent l="0" t="0" r="0" b="0"/>
            <wp:docPr id="167" name="Рисунок 167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23C5A9A" wp14:editId="506C95AB">
            <wp:extent cx="209550" cy="247650"/>
            <wp:effectExtent l="0" t="0" r="0" b="0"/>
            <wp:docPr id="168" name="Рисунок 168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3</w:t>
      </w:r>
      <w:r w:rsidR="00A22940">
        <w:rPr>
          <w:rFonts w:ascii="Times New Roman" w:hAnsi="Times New Roman" w:cs="Times New Roman"/>
          <w:sz w:val="26"/>
          <w:szCs w:val="26"/>
        </w:rPr>
        <w:t>4</w:t>
      </w:r>
      <w:r w:rsidRPr="00E0360F">
        <w:rPr>
          <w:rFonts w:ascii="Times New Roman" w:hAnsi="Times New Roman" w:cs="Times New Roman"/>
          <w:sz w:val="26"/>
          <w:szCs w:val="26"/>
        </w:rPr>
        <w:t>. Затраты на оплату услуг почтовой связи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0B6A526" wp14:editId="29EA8F74">
            <wp:extent cx="190500" cy="247650"/>
            <wp:effectExtent l="0" t="0" r="0" b="0"/>
            <wp:docPr id="169" name="Рисунок 169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68E1728" wp14:editId="341B0DFB">
            <wp:extent cx="1257300" cy="476250"/>
            <wp:effectExtent l="0" t="0" r="0" b="0"/>
            <wp:docPr id="170" name="Рисунок 170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CF435B8" wp14:editId="0FBD9E07">
            <wp:extent cx="285750" cy="247650"/>
            <wp:effectExtent l="0" t="0" r="0" b="0"/>
            <wp:docPr id="171" name="Рисунок 171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i-х почтовых отправлений в год;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8641F46" wp14:editId="3410AB21">
            <wp:extent cx="247650" cy="247650"/>
            <wp:effectExtent l="0" t="0" r="0" b="0"/>
            <wp:docPr id="172" name="Рисунок 172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i-го почтового отправления.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3</w:t>
      </w:r>
      <w:r w:rsidR="00A22940">
        <w:rPr>
          <w:rFonts w:ascii="Times New Roman" w:hAnsi="Times New Roman" w:cs="Times New Roman"/>
          <w:sz w:val="26"/>
          <w:szCs w:val="26"/>
        </w:rPr>
        <w:t>5</w:t>
      </w:r>
      <w:r w:rsidRPr="00E0360F">
        <w:rPr>
          <w:rFonts w:ascii="Times New Roman" w:hAnsi="Times New Roman" w:cs="Times New Roman"/>
          <w:sz w:val="26"/>
          <w:szCs w:val="26"/>
        </w:rPr>
        <w:t>. Затраты на оплату услуг специальной связи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38B3027" wp14:editId="3DC32B00">
            <wp:extent cx="209550" cy="247650"/>
            <wp:effectExtent l="0" t="0" r="0" b="0"/>
            <wp:docPr id="173" name="Рисунок 173" descr="base_1_1701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5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3557FE3" wp14:editId="0217D5A0">
            <wp:extent cx="1057275" cy="247650"/>
            <wp:effectExtent l="0" t="0" r="9525" b="0"/>
            <wp:docPr id="174" name="Рисунок 174" descr="base_1_1701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636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76B0A67" wp14:editId="107B02DD">
            <wp:extent cx="266700" cy="247650"/>
            <wp:effectExtent l="0" t="0" r="0" b="0"/>
            <wp:docPr id="175" name="Рисунок 175" descr="base_1_1701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637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A29A2EA" wp14:editId="0A5BC18E">
            <wp:extent cx="238125" cy="247650"/>
            <wp:effectExtent l="0" t="0" r="9525" b="0"/>
            <wp:docPr id="176" name="Рисунок 176" descr="base_1_1701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1_170190_638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транспортные услуги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102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3</w:t>
      </w:r>
      <w:r w:rsidR="00A22940">
        <w:rPr>
          <w:rFonts w:ascii="Times New Roman" w:hAnsi="Times New Roman" w:cs="Times New Roman"/>
          <w:sz w:val="26"/>
          <w:szCs w:val="26"/>
        </w:rPr>
        <w:t>6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по договору об оказании услуг перевозки (транспортировки) грузов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247FAD8" wp14:editId="7E6F22E1">
            <wp:extent cx="238125" cy="247650"/>
            <wp:effectExtent l="0" t="0" r="9525" b="0"/>
            <wp:docPr id="177" name="Рисунок 177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866A6B6" wp14:editId="35165827">
            <wp:extent cx="1381125" cy="476250"/>
            <wp:effectExtent l="0" t="0" r="9525" b="0"/>
            <wp:docPr id="178" name="Рисунок 178" descr="base_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40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40A750" wp14:editId="0C5F650F">
            <wp:extent cx="314325" cy="247650"/>
            <wp:effectExtent l="0" t="0" r="9525" b="0"/>
            <wp:docPr id="179" name="Рисунок 179" descr="base_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1_170190_641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услуг перевозки (транспортировки) грузов;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2B49E61" wp14:editId="262CD657">
            <wp:extent cx="295275" cy="247650"/>
            <wp:effectExtent l="0" t="0" r="9525" b="0"/>
            <wp:docPr id="180" name="Рисунок 180" descr="base_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1_170190_642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i-й услуги перевозки (транспортировки) груза.</w:t>
      </w:r>
    </w:p>
    <w:p w:rsidR="000A5A23" w:rsidRPr="00E0360F" w:rsidRDefault="00102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3</w:t>
      </w:r>
      <w:r w:rsidR="002F2835">
        <w:rPr>
          <w:rFonts w:ascii="Times New Roman" w:hAnsi="Times New Roman" w:cs="Times New Roman"/>
          <w:sz w:val="26"/>
          <w:szCs w:val="26"/>
        </w:rPr>
        <w:t>7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услуг аренды транспортных средств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BC8A40B" wp14:editId="7B49E9A6">
            <wp:extent cx="285750" cy="266700"/>
            <wp:effectExtent l="0" t="0" r="0" b="0"/>
            <wp:docPr id="181" name="Рисунок 181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5643CE2" wp14:editId="71806C56">
            <wp:extent cx="2047875" cy="476250"/>
            <wp:effectExtent l="0" t="0" r="9525" b="0"/>
            <wp:docPr id="182" name="Рисунок 182" descr="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4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6C90EF5" wp14:editId="4A4FC69D">
            <wp:extent cx="352425" cy="266700"/>
            <wp:effectExtent l="0" t="0" r="9525" b="0"/>
            <wp:docPr id="183" name="Рисунок 183" descr="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1_170190_645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1D31C8" w:rsidRPr="00E0360F">
        <w:rPr>
          <w:rFonts w:ascii="Times New Roman" w:hAnsi="Times New Roman" w:cs="Times New Roman"/>
          <w:sz w:val="26"/>
          <w:szCs w:val="26"/>
        </w:rPr>
        <w:t>орган</w:t>
      </w:r>
      <w:r w:rsidR="00A66AD4" w:rsidRPr="00E0360F">
        <w:rPr>
          <w:rFonts w:ascii="Times New Roman" w:hAnsi="Times New Roman" w:cs="Times New Roman"/>
          <w:sz w:val="26"/>
          <w:szCs w:val="26"/>
        </w:rPr>
        <w:t>а</w:t>
      </w:r>
      <w:r w:rsidR="001D31C8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0B545A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A66AD4" w:rsidRPr="00E0360F">
        <w:rPr>
          <w:rFonts w:ascii="Times New Roman" w:hAnsi="Times New Roman" w:cs="Times New Roman"/>
          <w:sz w:val="26"/>
          <w:szCs w:val="26"/>
        </w:rPr>
        <w:t xml:space="preserve"> поселения,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применяемыми при расчете нормативных затрат на приобретение служебного легкового автотранспорта, предусмотренными </w:t>
      </w:r>
      <w:hyperlink w:anchor="P1026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0B545A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0DE1563" wp14:editId="22E752C1">
            <wp:extent cx="314325" cy="266700"/>
            <wp:effectExtent l="0" t="0" r="9525" b="0"/>
            <wp:docPr id="184" name="Рисунок 184" descr="base_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1_170190_646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аренды i-го транспортного средства в месяц;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F5E7D26" wp14:editId="06F3D5C7">
            <wp:extent cx="381000" cy="266700"/>
            <wp:effectExtent l="0" t="0" r="0" b="0"/>
            <wp:docPr id="185" name="Рисунок 185" descr="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1_170190_647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i-го транспортного средства.</w:t>
      </w:r>
    </w:p>
    <w:p w:rsidR="000A5A23" w:rsidRPr="00E0360F" w:rsidRDefault="002F2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разовых услуг пассажирских перевозок при проведении совещания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9723D87" wp14:editId="3EAF4C7E">
            <wp:extent cx="247650" cy="247650"/>
            <wp:effectExtent l="0" t="0" r="0" b="0"/>
            <wp:docPr id="186" name="Рисунок 186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13FD749" wp14:editId="2932D061">
            <wp:extent cx="1762125" cy="476250"/>
            <wp:effectExtent l="0" t="0" r="9525" b="0"/>
            <wp:docPr id="187" name="Рисунок 187" descr="base_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9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D70F04F" wp14:editId="10BFBCBA">
            <wp:extent cx="285750" cy="266700"/>
            <wp:effectExtent l="0" t="0" r="0" b="0"/>
            <wp:docPr id="188" name="Рисунок 188" descr="base_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1_170190_650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к приобретению i-х разовых услуг пассажирских перевозок;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6B7DDA0" wp14:editId="76BE037C">
            <wp:extent cx="285750" cy="247650"/>
            <wp:effectExtent l="0" t="0" r="0" b="0"/>
            <wp:docPr id="189" name="Рисунок 189" descr="base_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1_170190_651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i-й разовой услуге;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298AD5F" wp14:editId="664002FB">
            <wp:extent cx="238125" cy="247650"/>
            <wp:effectExtent l="0" t="0" r="9525" b="0"/>
            <wp:docPr id="190" name="Рисунок 190" descr="base_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1_170190_652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i-й разовой услуге.</w:t>
      </w:r>
    </w:p>
    <w:p w:rsidR="000A5A23" w:rsidRPr="00E0360F" w:rsidRDefault="002F2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проезда работника к месту нахождения учебного заведения и обратно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0BF3F8F" wp14:editId="03F62BC4">
            <wp:extent cx="285750" cy="266700"/>
            <wp:effectExtent l="0" t="0" r="0" b="0"/>
            <wp:docPr id="191" name="Рисунок 191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 wp14:anchorId="15F9B760" wp14:editId="27FCA80E">
            <wp:extent cx="1828800" cy="476250"/>
            <wp:effectExtent l="0" t="0" r="0" b="0"/>
            <wp:docPr id="192" name="Рисунок 192" descr="base_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4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2C7F42F" wp14:editId="6BEF7368">
            <wp:extent cx="352425" cy="266700"/>
            <wp:effectExtent l="0" t="0" r="9525" b="0"/>
            <wp:docPr id="193" name="Рисунок 193" descr="base_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1_170190_655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расходов, по i-му направлению;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C2B4FCB" wp14:editId="04A1180F">
            <wp:extent cx="314325" cy="266700"/>
            <wp:effectExtent l="0" t="0" r="9525" b="0"/>
            <wp:docPr id="194" name="Рисунок 194" descr="base_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1_170190_656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учебного заведения по i-му направлению.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оплату расходов по договорам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об оказании услуг, связанных с проездом и наймом жилого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помещения в связи с командированием работников,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заключаемым со сторонними организациями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2F2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324ADD9" wp14:editId="212E32BA">
            <wp:extent cx="238125" cy="266700"/>
            <wp:effectExtent l="0" t="0" r="9525" b="0"/>
            <wp:docPr id="195" name="Рисунок 195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45CDBB2" wp14:editId="7964F222">
            <wp:extent cx="1295400" cy="266700"/>
            <wp:effectExtent l="0" t="0" r="0" b="0"/>
            <wp:docPr id="196" name="Рисунок 196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0AA0494" wp14:editId="057E6FC5">
            <wp:extent cx="428625" cy="266700"/>
            <wp:effectExtent l="0" t="0" r="9525" b="0"/>
            <wp:docPr id="197" name="Рисунок 197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E928F6A" wp14:editId="3794ADD9">
            <wp:extent cx="352425" cy="247650"/>
            <wp:effectExtent l="0" t="0" r="9525" b="0"/>
            <wp:docPr id="198" name="Рисунок 198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по договору на найм жилого помещения на период командирования.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4</w:t>
      </w:r>
      <w:r w:rsidR="002F2835">
        <w:rPr>
          <w:rFonts w:ascii="Times New Roman" w:hAnsi="Times New Roman" w:cs="Times New Roman"/>
          <w:sz w:val="26"/>
          <w:szCs w:val="26"/>
        </w:rPr>
        <w:t>1</w:t>
      </w:r>
      <w:r w:rsidRPr="00E0360F">
        <w:rPr>
          <w:rFonts w:ascii="Times New Roman" w:hAnsi="Times New Roman" w:cs="Times New Roman"/>
          <w:sz w:val="26"/>
          <w:szCs w:val="26"/>
        </w:rPr>
        <w:t>. Затраты по договору на проезд к месту командирования и обратно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DDE3D97" wp14:editId="31EDA8F1">
            <wp:extent cx="428625" cy="266700"/>
            <wp:effectExtent l="0" t="0" r="9525" b="0"/>
            <wp:docPr id="199" name="Рисунок 199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576EC49" wp14:editId="3E5371FA">
            <wp:extent cx="2247900" cy="476250"/>
            <wp:effectExtent l="0" t="0" r="0" b="0"/>
            <wp:docPr id="200" name="Рисунок 200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2486C46" wp14:editId="4F6E74D9">
            <wp:extent cx="514350" cy="266700"/>
            <wp:effectExtent l="0" t="0" r="0" b="0"/>
            <wp:docPr id="201" name="Рисунок 201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i-му направлению командирования с учетом </w:t>
      </w:r>
      <w:r w:rsidR="001D31C8" w:rsidRPr="00E0360F">
        <w:rPr>
          <w:rFonts w:ascii="Times New Roman" w:hAnsi="Times New Roman" w:cs="Times New Roman"/>
          <w:sz w:val="26"/>
          <w:szCs w:val="26"/>
        </w:rPr>
        <w:t>планируемого количества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служебных командировок;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B85843E" wp14:editId="2C2F2F71">
            <wp:extent cx="466725" cy="266700"/>
            <wp:effectExtent l="0" t="0" r="9525" b="0"/>
            <wp:docPr id="202" name="Рисунок 202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проезда по i-му направлению командирования с учетом требований</w:t>
      </w:r>
      <w:r w:rsidR="001D31C8" w:rsidRPr="00E0360F">
        <w:rPr>
          <w:rFonts w:ascii="Times New Roman" w:hAnsi="Times New Roman" w:cs="Times New Roman"/>
          <w:sz w:val="26"/>
          <w:szCs w:val="26"/>
        </w:rPr>
        <w:t xml:space="preserve">, установленных органами местного самоуправления района, </w:t>
      </w:r>
      <w:r w:rsidR="00134989" w:rsidRPr="00E0360F">
        <w:rPr>
          <w:rFonts w:ascii="Times New Roman" w:hAnsi="Times New Roman" w:cs="Times New Roman"/>
          <w:sz w:val="26"/>
          <w:szCs w:val="26"/>
        </w:rPr>
        <w:t>структурными подразделениями</w:t>
      </w:r>
      <w:r w:rsidR="001D31C8" w:rsidRPr="00E0360F">
        <w:rPr>
          <w:rFonts w:ascii="Times New Roman" w:hAnsi="Times New Roman" w:cs="Times New Roman"/>
          <w:sz w:val="26"/>
          <w:szCs w:val="26"/>
        </w:rPr>
        <w:t xml:space="preserve"> администрации района.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4</w:t>
      </w:r>
      <w:r w:rsidR="002F2835">
        <w:rPr>
          <w:rFonts w:ascii="Times New Roman" w:hAnsi="Times New Roman" w:cs="Times New Roman"/>
          <w:sz w:val="26"/>
          <w:szCs w:val="26"/>
        </w:rPr>
        <w:t>2</w:t>
      </w:r>
      <w:r w:rsidRPr="00E0360F">
        <w:rPr>
          <w:rFonts w:ascii="Times New Roman" w:hAnsi="Times New Roman" w:cs="Times New Roman"/>
          <w:sz w:val="26"/>
          <w:szCs w:val="26"/>
        </w:rPr>
        <w:t>. Затраты по договору на найм жилого пом</w:t>
      </w:r>
      <w:r w:rsidR="002F2835">
        <w:rPr>
          <w:rFonts w:ascii="Times New Roman" w:hAnsi="Times New Roman" w:cs="Times New Roman"/>
          <w:sz w:val="26"/>
          <w:szCs w:val="26"/>
        </w:rPr>
        <w:t>ещения на период командирования</w:t>
      </w:r>
      <w:r w:rsidR="000C17B1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93BD1A0" wp14:editId="76E5BD37">
            <wp:extent cx="352425" cy="247650"/>
            <wp:effectExtent l="0" t="0" r="9525" b="0"/>
            <wp:docPr id="203" name="Рисунок 203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698DBDE" wp14:editId="1137BB47">
            <wp:extent cx="2333625" cy="476250"/>
            <wp:effectExtent l="0" t="0" r="9525" b="0"/>
            <wp:docPr id="204" name="Рисунок 204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22184E4A" wp14:editId="198028E7">
            <wp:extent cx="438150" cy="247650"/>
            <wp:effectExtent l="0" t="0" r="0" b="0"/>
            <wp:docPr id="205" name="Рисунок 205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i-му направлению командирования с учетом </w:t>
      </w:r>
      <w:r w:rsidR="001D31C8" w:rsidRPr="00E0360F">
        <w:rPr>
          <w:rFonts w:ascii="Times New Roman" w:hAnsi="Times New Roman" w:cs="Times New Roman"/>
          <w:sz w:val="26"/>
          <w:szCs w:val="26"/>
        </w:rPr>
        <w:t>планируемого количества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служебных командировок;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4ADEC59" wp14:editId="7F5108A4">
            <wp:extent cx="390525" cy="247650"/>
            <wp:effectExtent l="0" t="0" r="9525" b="0"/>
            <wp:docPr id="206" name="Рисунок 206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найма жилого помещения в сутки по i-му направлению командирования с учетом требований</w:t>
      </w:r>
      <w:r w:rsidR="001D31C8" w:rsidRPr="00E0360F">
        <w:rPr>
          <w:rFonts w:ascii="Times New Roman" w:hAnsi="Times New Roman" w:cs="Times New Roman"/>
          <w:sz w:val="26"/>
          <w:szCs w:val="26"/>
        </w:rPr>
        <w:t>,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1D31C8" w:rsidRPr="00E0360F">
        <w:rPr>
          <w:rFonts w:ascii="Times New Roman" w:hAnsi="Times New Roman" w:cs="Times New Roman"/>
          <w:sz w:val="26"/>
          <w:szCs w:val="26"/>
        </w:rPr>
        <w:t>установленных орган</w:t>
      </w:r>
      <w:r w:rsidR="00A66AD4" w:rsidRPr="00E0360F">
        <w:rPr>
          <w:rFonts w:ascii="Times New Roman" w:hAnsi="Times New Roman" w:cs="Times New Roman"/>
          <w:sz w:val="26"/>
          <w:szCs w:val="26"/>
        </w:rPr>
        <w:t>ом</w:t>
      </w:r>
      <w:r w:rsidR="001D31C8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A66AD4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9978C15" wp14:editId="55E5E56F">
            <wp:extent cx="457200" cy="247650"/>
            <wp:effectExtent l="0" t="0" r="0" b="0"/>
            <wp:docPr id="207" name="Рисунок 207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i-му направлению командирования.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31C8" w:rsidRPr="00E0360F" w:rsidRDefault="001D31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4</w:t>
      </w:r>
      <w:r w:rsidR="002F2835">
        <w:rPr>
          <w:rFonts w:ascii="Times New Roman" w:hAnsi="Times New Roman" w:cs="Times New Roman"/>
          <w:sz w:val="26"/>
          <w:szCs w:val="26"/>
        </w:rPr>
        <w:t>3</w:t>
      </w:r>
      <w:r w:rsidRPr="00E0360F">
        <w:rPr>
          <w:rFonts w:ascii="Times New Roman" w:hAnsi="Times New Roman" w:cs="Times New Roman"/>
          <w:sz w:val="26"/>
          <w:szCs w:val="26"/>
        </w:rPr>
        <w:t>. Затраты на коммунальные услуги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29B59C0" wp14:editId="4CCEFDE1">
            <wp:extent cx="314325" cy="247650"/>
            <wp:effectExtent l="0" t="0" r="9525" b="0"/>
            <wp:docPr id="208" name="Рисунок 208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1ADEFE9" wp14:editId="18D9A7BF">
            <wp:extent cx="2657475" cy="247650"/>
            <wp:effectExtent l="0" t="0" r="9525" b="0"/>
            <wp:docPr id="209" name="Рисунок 209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10505A7" wp14:editId="68B6CB81">
            <wp:extent cx="209550" cy="247650"/>
            <wp:effectExtent l="0" t="0" r="0" b="0"/>
            <wp:docPr id="210" name="Рисунок 210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7AA0D06" wp14:editId="61C26E01">
            <wp:extent cx="209550" cy="247650"/>
            <wp:effectExtent l="0" t="0" r="0" b="0"/>
            <wp:docPr id="211" name="Рисунок 211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B02F97F" wp14:editId="3C2A74DF">
            <wp:extent cx="238125" cy="247650"/>
            <wp:effectExtent l="0" t="0" r="9525" b="0"/>
            <wp:docPr id="212" name="Рисунок 212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3D272E4" wp14:editId="7B8E7389">
            <wp:extent cx="209550" cy="247650"/>
            <wp:effectExtent l="0" t="0" r="0" b="0"/>
            <wp:docPr id="213" name="Рисунок 213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2F33F64" wp14:editId="68D3931A">
            <wp:extent cx="238125" cy="247650"/>
            <wp:effectExtent l="0" t="0" r="9525" b="0"/>
            <wp:docPr id="214" name="Рисунок 214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7BF39FE" wp14:editId="1E208E2E">
            <wp:extent cx="333375" cy="247650"/>
            <wp:effectExtent l="0" t="0" r="9525" b="0"/>
            <wp:docPr id="215" name="Рисунок 215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4</w:t>
      </w:r>
      <w:r w:rsidR="002F2835">
        <w:rPr>
          <w:rFonts w:ascii="Times New Roman" w:hAnsi="Times New Roman" w:cs="Times New Roman"/>
          <w:sz w:val="26"/>
          <w:szCs w:val="26"/>
        </w:rPr>
        <w:t>4</w:t>
      </w:r>
      <w:r w:rsidRPr="00E0360F">
        <w:rPr>
          <w:rFonts w:ascii="Times New Roman" w:hAnsi="Times New Roman" w:cs="Times New Roman"/>
          <w:sz w:val="26"/>
          <w:szCs w:val="26"/>
        </w:rPr>
        <w:t>. Затраты на электроснабжение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4A7F339" wp14:editId="5A2A894D">
            <wp:extent cx="209550" cy="247650"/>
            <wp:effectExtent l="0" t="0" r="0" b="0"/>
            <wp:docPr id="221" name="Рисунок 221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CE246A2" wp14:editId="7FBC91C2">
            <wp:extent cx="1343025" cy="476250"/>
            <wp:effectExtent l="0" t="0" r="9525" b="0"/>
            <wp:docPr id="222" name="Рисунок 222" descr="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4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030C8AD" wp14:editId="6A8F3870">
            <wp:extent cx="295275" cy="247650"/>
            <wp:effectExtent l="0" t="0" r="9525" b="0"/>
            <wp:docPr id="223" name="Рисунок 223" descr="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70190_685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375053F" wp14:editId="0B56FA9C">
            <wp:extent cx="314325" cy="247650"/>
            <wp:effectExtent l="0" t="0" r="9525" b="0"/>
            <wp:docPr id="224" name="Рисунок 224" descr="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1_170190_686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0A5A23" w:rsidRPr="00E0360F" w:rsidRDefault="002F2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теплоснабжение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9295CF7" wp14:editId="42E07AF3">
            <wp:extent cx="238125" cy="247650"/>
            <wp:effectExtent l="0" t="0" r="9525" b="0"/>
            <wp:docPr id="225" name="Рисунок 225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D159C9B" wp14:editId="4125EE74">
            <wp:extent cx="1181100" cy="247650"/>
            <wp:effectExtent l="0" t="0" r="0" b="0"/>
            <wp:docPr id="226" name="Рисунок 226" descr="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8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739B3A0" wp14:editId="2BACF903">
            <wp:extent cx="381000" cy="247650"/>
            <wp:effectExtent l="0" t="0" r="0" b="0"/>
            <wp:docPr id="227" name="Рисунок 227" descr="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1_170190_689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расчетная потребность в теплоэнергии на отопление зданий, помещений и сооружений;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5D9B38B" wp14:editId="2BC9B1F7">
            <wp:extent cx="247650" cy="247650"/>
            <wp:effectExtent l="0" t="0" r="0" b="0"/>
            <wp:docPr id="228" name="Рисунок 228" descr="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1_170190_690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0A5A23" w:rsidRPr="00E0360F" w:rsidRDefault="002F2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46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6E730F9" wp14:editId="3E4E80F9">
            <wp:extent cx="333375" cy="247650"/>
            <wp:effectExtent l="0" t="0" r="9525" b="0"/>
            <wp:docPr id="239" name="Рисунок 239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C97A99F" wp14:editId="71531E83">
            <wp:extent cx="2676525" cy="476250"/>
            <wp:effectExtent l="0" t="0" r="9525" b="0"/>
            <wp:docPr id="240" name="Рисунок 240" descr="base_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2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C67B0F" wp14:editId="056B9E7B">
            <wp:extent cx="457200" cy="247650"/>
            <wp:effectExtent l="0" t="0" r="0" b="0"/>
            <wp:docPr id="241" name="Рисунок 241" descr="base_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1_170190_703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по i-й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CAB98B9" wp14:editId="2E0EA1FD">
            <wp:extent cx="390525" cy="247650"/>
            <wp:effectExtent l="0" t="0" r="9525" b="0"/>
            <wp:docPr id="242" name="Рисунок 242" descr="base_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1_170190_704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по i-й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26923E8" wp14:editId="16932937">
            <wp:extent cx="352425" cy="247650"/>
            <wp:effectExtent l="0" t="0" r="9525" b="0"/>
            <wp:docPr id="243" name="Рисунок 243" descr="base_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1_170190_705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аренду помещений и оборудования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4</w:t>
      </w:r>
      <w:r w:rsidR="002F2835">
        <w:rPr>
          <w:rFonts w:ascii="Times New Roman" w:hAnsi="Times New Roman" w:cs="Times New Roman"/>
          <w:sz w:val="26"/>
          <w:szCs w:val="26"/>
        </w:rPr>
        <w:t>7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аренду помещений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C0DD8E6" wp14:editId="7A46C69E">
            <wp:extent cx="238125" cy="247650"/>
            <wp:effectExtent l="0" t="0" r="9525" b="0"/>
            <wp:docPr id="244" name="Рисунок 244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03A32" w:rsidRPr="00E0360F" w:rsidRDefault="00441E62" w:rsidP="00441E62">
      <w:pPr>
        <w:pStyle w:val="ConsPlusNormal"/>
        <w:rPr>
          <w:rFonts w:ascii="Times New Roman" w:hAnsi="Times New Roman" w:cs="Times New Roman"/>
          <w:sz w:val="26"/>
          <w:szCs w:val="26"/>
          <w:vertAlign w:val="subscript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E0360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</w:p>
    <w:p w:rsidR="000A5A23" w:rsidRPr="00E0360F" w:rsidRDefault="00441E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03A32" w:rsidRPr="00E0360F">
        <w:rPr>
          <w:rFonts w:ascii="Times New Roman" w:hAnsi="Times New Roman" w:cs="Times New Roman"/>
          <w:sz w:val="26"/>
          <w:szCs w:val="26"/>
        </w:rPr>
        <w:t>З</w:t>
      </w:r>
      <w:r w:rsidR="00003A32" w:rsidRPr="00E0360F">
        <w:rPr>
          <w:rFonts w:ascii="Times New Roman" w:hAnsi="Times New Roman" w:cs="Times New Roman"/>
          <w:sz w:val="26"/>
          <w:szCs w:val="26"/>
          <w:vertAlign w:val="subscript"/>
        </w:rPr>
        <w:t>ап</w:t>
      </w:r>
      <w:r w:rsidR="00003A32" w:rsidRPr="00E0360F">
        <w:rPr>
          <w:rFonts w:ascii="Times New Roman" w:hAnsi="Times New Roman" w:cs="Times New Roman"/>
          <w:sz w:val="26"/>
          <w:szCs w:val="26"/>
        </w:rPr>
        <w:t xml:space="preserve"> = </w:t>
      </w:r>
      <w:r w:rsidRPr="00E0360F">
        <w:rPr>
          <w:rFonts w:ascii="Times New Roman" w:hAnsi="Times New Roman" w:cs="Times New Roman"/>
          <w:sz w:val="26"/>
          <w:szCs w:val="26"/>
        </w:rPr>
        <w:t xml:space="preserve">∑ </w:t>
      </w:r>
      <w:r w:rsidRPr="00E0360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0360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E0360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 xml:space="preserve"> ап </w:t>
      </w:r>
      <w:r w:rsidRPr="00E0360F">
        <w:rPr>
          <w:rFonts w:ascii="Times New Roman" w:hAnsi="Times New Roman" w:cs="Times New Roman"/>
          <w:sz w:val="26"/>
          <w:szCs w:val="26"/>
        </w:rPr>
        <w:t xml:space="preserve">х </w:t>
      </w:r>
      <w:r w:rsidRPr="00E0360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E0360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 xml:space="preserve"> ап</w:t>
      </w:r>
      <w:r w:rsidRPr="00E0360F">
        <w:rPr>
          <w:rFonts w:ascii="Times New Roman" w:hAnsi="Times New Roman" w:cs="Times New Roman"/>
          <w:sz w:val="26"/>
          <w:szCs w:val="26"/>
        </w:rPr>
        <w:t xml:space="preserve"> ,</w:t>
      </w:r>
    </w:p>
    <w:p w:rsidR="00441E62" w:rsidRPr="00E0360F" w:rsidRDefault="00441E62">
      <w:pPr>
        <w:pStyle w:val="ConsPlusNormal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360F">
        <w:rPr>
          <w:rFonts w:ascii="Times New Roman" w:hAnsi="Times New Roman" w:cs="Times New Roman"/>
          <w:sz w:val="26"/>
          <w:szCs w:val="26"/>
        </w:rPr>
        <w:tab/>
      </w:r>
      <w:r w:rsidRPr="00E0360F">
        <w:rPr>
          <w:rFonts w:ascii="Times New Roman" w:hAnsi="Times New Roman" w:cs="Times New Roman"/>
          <w:sz w:val="26"/>
          <w:szCs w:val="26"/>
        </w:rPr>
        <w:tab/>
      </w:r>
      <w:r w:rsidRPr="00E0360F">
        <w:rPr>
          <w:rFonts w:ascii="Times New Roman" w:hAnsi="Times New Roman" w:cs="Times New Roman"/>
          <w:sz w:val="26"/>
          <w:szCs w:val="26"/>
        </w:rPr>
        <w:tab/>
      </w:r>
      <w:r w:rsidRPr="00E0360F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E0360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</w:t>
      </w:r>
      <w:r w:rsidRPr="00E0360F">
        <w:rPr>
          <w:rFonts w:ascii="Times New Roman" w:hAnsi="Times New Roman" w:cs="Times New Roman"/>
          <w:sz w:val="26"/>
          <w:szCs w:val="26"/>
          <w:vertAlign w:val="superscript"/>
        </w:rPr>
        <w:t>=1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441E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0360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0360F">
        <w:rPr>
          <w:rFonts w:ascii="Times New Roman" w:hAnsi="Times New Roman" w:cs="Times New Roman"/>
          <w:sz w:val="26"/>
          <w:szCs w:val="26"/>
        </w:rPr>
        <w:t xml:space="preserve"> –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площадь</w:t>
      </w:r>
      <w:r w:rsidRPr="00E0360F">
        <w:rPr>
          <w:rFonts w:ascii="Times New Roman" w:hAnsi="Times New Roman" w:cs="Times New Roman"/>
          <w:sz w:val="26"/>
          <w:szCs w:val="26"/>
        </w:rPr>
        <w:t xml:space="preserve"> i-й </w:t>
      </w:r>
      <w:r w:rsidR="00A535B7" w:rsidRPr="00E0360F">
        <w:rPr>
          <w:rFonts w:ascii="Times New Roman" w:hAnsi="Times New Roman" w:cs="Times New Roman"/>
          <w:sz w:val="26"/>
          <w:szCs w:val="26"/>
        </w:rPr>
        <w:t xml:space="preserve">используемой </w:t>
      </w:r>
      <w:r w:rsidRPr="00E0360F">
        <w:rPr>
          <w:rFonts w:ascii="Times New Roman" w:hAnsi="Times New Roman" w:cs="Times New Roman"/>
          <w:sz w:val="26"/>
          <w:szCs w:val="26"/>
        </w:rPr>
        <w:t>арендуемой площади в соответствии с заключенным договором аренды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DDFEAE" wp14:editId="03804436">
            <wp:extent cx="285750" cy="247650"/>
            <wp:effectExtent l="0" t="0" r="0" b="0"/>
            <wp:docPr id="245" name="Рисунок 245" descr="base_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9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кв. метр i-й арендуемой площади;</w:t>
      </w:r>
    </w:p>
    <w:p w:rsidR="000A5A23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C58DC7" wp14:editId="37DCF40B">
            <wp:extent cx="333375" cy="247650"/>
            <wp:effectExtent l="0" t="0" r="9525" b="0"/>
            <wp:docPr id="246" name="Рисунок 246" descr="base_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710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i-й арендуемой площади.</w:t>
      </w:r>
    </w:p>
    <w:p w:rsidR="002F2835" w:rsidRPr="00E0360F" w:rsidRDefault="002F2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содержание имущества,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не отнесенные к затратам на содержание имущества в рамках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4</w:t>
      </w:r>
      <w:r w:rsidR="002F2835">
        <w:rPr>
          <w:rFonts w:ascii="Times New Roman" w:hAnsi="Times New Roman" w:cs="Times New Roman"/>
          <w:sz w:val="26"/>
          <w:szCs w:val="26"/>
        </w:rPr>
        <w:t>8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содержание и техническое обслуживание помещений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FC38212" wp14:editId="1A61C33C">
            <wp:extent cx="238125" cy="247650"/>
            <wp:effectExtent l="0" t="0" r="9525" b="0"/>
            <wp:docPr id="257" name="Рисунок 257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77948" w:rsidP="00A779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>сп</w:t>
      </w:r>
      <w:r w:rsidRPr="00E0360F">
        <w:rPr>
          <w:rFonts w:ascii="Times New Roman" w:hAnsi="Times New Roman" w:cs="Times New Roman"/>
          <w:sz w:val="26"/>
          <w:szCs w:val="26"/>
        </w:rPr>
        <w:t xml:space="preserve"> = З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>ос</w:t>
      </w:r>
      <w:r w:rsidRPr="00E0360F">
        <w:rPr>
          <w:rFonts w:ascii="Times New Roman" w:hAnsi="Times New Roman" w:cs="Times New Roman"/>
          <w:sz w:val="26"/>
          <w:szCs w:val="26"/>
        </w:rPr>
        <w:t xml:space="preserve"> + З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>тр</w:t>
      </w:r>
      <w:r w:rsidRPr="00E0360F">
        <w:rPr>
          <w:rFonts w:ascii="Times New Roman" w:hAnsi="Times New Roman" w:cs="Times New Roman"/>
          <w:sz w:val="26"/>
          <w:szCs w:val="26"/>
        </w:rPr>
        <w:t xml:space="preserve"> + З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>эз</w:t>
      </w:r>
      <w:r w:rsidRPr="00E0360F">
        <w:rPr>
          <w:rFonts w:ascii="Times New Roman" w:hAnsi="Times New Roman" w:cs="Times New Roman"/>
          <w:sz w:val="26"/>
          <w:szCs w:val="26"/>
        </w:rPr>
        <w:t xml:space="preserve"> + З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>аутп</w:t>
      </w:r>
      <w:r w:rsidRPr="00E0360F">
        <w:rPr>
          <w:rFonts w:ascii="Times New Roman" w:hAnsi="Times New Roman" w:cs="Times New Roman"/>
          <w:sz w:val="26"/>
          <w:szCs w:val="26"/>
        </w:rPr>
        <w:t xml:space="preserve"> + З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r w:rsidRPr="00E0360F">
        <w:rPr>
          <w:rFonts w:ascii="Times New Roman" w:hAnsi="Times New Roman" w:cs="Times New Roman"/>
          <w:sz w:val="26"/>
          <w:szCs w:val="26"/>
        </w:rPr>
        <w:t xml:space="preserve"> + З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>итп</w:t>
      </w:r>
      <w:r w:rsidRPr="00E0360F">
        <w:rPr>
          <w:rFonts w:ascii="Times New Roman" w:hAnsi="Times New Roman" w:cs="Times New Roman"/>
          <w:sz w:val="26"/>
          <w:szCs w:val="26"/>
        </w:rPr>
        <w:t xml:space="preserve"> + З 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>аэз</w:t>
      </w:r>
      <w:r w:rsidRPr="00E0360F">
        <w:rPr>
          <w:rFonts w:ascii="Times New Roman" w:hAnsi="Times New Roman" w:cs="Times New Roman"/>
          <w:sz w:val="26"/>
          <w:szCs w:val="26"/>
        </w:rPr>
        <w:t xml:space="preserve"> ,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3520E15" wp14:editId="7DF2F3D2">
            <wp:extent cx="238125" cy="247650"/>
            <wp:effectExtent l="0" t="0" r="9525" b="0"/>
            <wp:docPr id="258" name="Рисунок 258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C80C855" wp14:editId="23925E31">
            <wp:extent cx="238125" cy="266700"/>
            <wp:effectExtent l="0" t="0" r="9525" b="0"/>
            <wp:docPr id="259" name="Рисунок 259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помещения;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41343446" wp14:editId="0AC63D4C">
            <wp:extent cx="209550" cy="247650"/>
            <wp:effectExtent l="0" t="0" r="0" b="0"/>
            <wp:docPr id="260" name="Рисунок 260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22A343E" wp14:editId="58233219">
            <wp:extent cx="314325" cy="266700"/>
            <wp:effectExtent l="0" t="0" r="9525" b="0"/>
            <wp:docPr id="261" name="Рисунок 261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помещения;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945C16C" wp14:editId="641A2BFE">
            <wp:extent cx="295275" cy="247650"/>
            <wp:effectExtent l="0" t="0" r="9525" b="0"/>
            <wp:docPr id="262" name="Рисунок 262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5C13CE" wp14:editId="6970BC12">
            <wp:extent cx="295275" cy="247650"/>
            <wp:effectExtent l="0" t="0" r="9525" b="0"/>
            <wp:docPr id="263" name="Рисунок 263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2A491FE" wp14:editId="7E817F5B">
            <wp:extent cx="266700" cy="247650"/>
            <wp:effectExtent l="0" t="0" r="0" b="0"/>
            <wp:docPr id="264" name="Рисунок 264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4</w:t>
      </w:r>
      <w:r w:rsidR="002F2835">
        <w:rPr>
          <w:rFonts w:ascii="Times New Roman" w:hAnsi="Times New Roman" w:cs="Times New Roman"/>
          <w:sz w:val="26"/>
          <w:szCs w:val="26"/>
        </w:rPr>
        <w:t>9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F5E45EB" wp14:editId="0EAD2C8E">
            <wp:extent cx="238125" cy="247650"/>
            <wp:effectExtent l="0" t="0" r="9525" b="0"/>
            <wp:docPr id="270" name="Рисунок 270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492F185" wp14:editId="34483C0E">
            <wp:extent cx="1362075" cy="476250"/>
            <wp:effectExtent l="0" t="0" r="9525" b="0"/>
            <wp:docPr id="271" name="Рисунок 271" descr="base_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9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234BC87" wp14:editId="4C315FE8">
            <wp:extent cx="314325" cy="247650"/>
            <wp:effectExtent l="0" t="0" r="9525" b="0"/>
            <wp:docPr id="272" name="Рисунок 272" descr="base_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40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D393175" wp14:editId="362B17BE">
            <wp:extent cx="285750" cy="247650"/>
            <wp:effectExtent l="0" t="0" r="0" b="0"/>
            <wp:docPr id="273" name="Рисунок 273" descr="base_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1_170190_741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обслуживания 1 i-го устройства.</w:t>
      </w:r>
    </w:p>
    <w:p w:rsidR="000A5A23" w:rsidRPr="00E0360F" w:rsidRDefault="002F2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598"/>
      <w:bookmarkEnd w:id="11"/>
      <w:r>
        <w:rPr>
          <w:rFonts w:ascii="Times New Roman" w:hAnsi="Times New Roman" w:cs="Times New Roman"/>
          <w:sz w:val="26"/>
          <w:szCs w:val="26"/>
        </w:rPr>
        <w:t>50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проведение текущего ремонта помещения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E3A9D61" wp14:editId="19B46569">
            <wp:extent cx="238125" cy="266700"/>
            <wp:effectExtent l="0" t="0" r="9525" b="0"/>
            <wp:docPr id="274" name="Рисунок 274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определяются исходя из установленной </w:t>
      </w:r>
      <w:r w:rsidR="001D31C8" w:rsidRPr="00E0360F">
        <w:rPr>
          <w:rFonts w:ascii="Times New Roman" w:hAnsi="Times New Roman" w:cs="Times New Roman"/>
          <w:sz w:val="26"/>
          <w:szCs w:val="26"/>
        </w:rPr>
        <w:t>орган</w:t>
      </w:r>
      <w:r w:rsidR="00A66AD4" w:rsidRPr="00E0360F">
        <w:rPr>
          <w:rFonts w:ascii="Times New Roman" w:hAnsi="Times New Roman" w:cs="Times New Roman"/>
          <w:sz w:val="26"/>
          <w:szCs w:val="26"/>
        </w:rPr>
        <w:t>ом</w:t>
      </w:r>
      <w:r w:rsidR="001D31C8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291404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1838A9" w:rsidRPr="00E0360F">
        <w:rPr>
          <w:rFonts w:ascii="Times New Roman" w:hAnsi="Times New Roman" w:cs="Times New Roman"/>
          <w:sz w:val="26"/>
          <w:szCs w:val="26"/>
        </w:rPr>
        <w:t xml:space="preserve">Нижнепронгенского сельского </w:t>
      </w:r>
      <w:r w:rsidR="002C0237" w:rsidRPr="00E0360F">
        <w:rPr>
          <w:rFonts w:ascii="Times New Roman" w:hAnsi="Times New Roman" w:cs="Times New Roman"/>
          <w:sz w:val="26"/>
          <w:szCs w:val="26"/>
        </w:rPr>
        <w:t>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нормы проведения ремонта, но не реже 1 раза в 3 года, с учетом требований </w:t>
      </w:r>
      <w:hyperlink r:id="rId232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BD7EF9" w:rsidRPr="00E0360F">
        <w:rPr>
          <w:rFonts w:ascii="Times New Roman" w:hAnsi="Times New Roman" w:cs="Times New Roman"/>
          <w:sz w:val="26"/>
          <w:szCs w:val="26"/>
        </w:rPr>
        <w:t>№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312,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6A803D7" wp14:editId="26A83FF3">
            <wp:extent cx="1323975" cy="476250"/>
            <wp:effectExtent l="0" t="0" r="9525" b="0"/>
            <wp:docPr id="275" name="Рисунок 275" descr="base_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1_170190_743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FAA15E3" wp14:editId="5B165950">
            <wp:extent cx="285750" cy="266700"/>
            <wp:effectExtent l="0" t="0" r="0" b="0"/>
            <wp:docPr id="276" name="Рисунок 276" descr="base_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1_170190_744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площадь i-го здания, планируемая к проведению текущего ремонта;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36D4694" wp14:editId="1239608E">
            <wp:extent cx="285750" cy="266700"/>
            <wp:effectExtent l="0" t="0" r="0" b="0"/>
            <wp:docPr id="277" name="Рисунок 277" descr="base_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45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текущего ремонта 1 кв. метра площади i-го здания.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содержание прилегающей территории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D4D5B2F" wp14:editId="1BB01675">
            <wp:extent cx="209550" cy="247650"/>
            <wp:effectExtent l="0" t="0" r="0" b="0"/>
            <wp:docPr id="278" name="Рисунок 278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92A96A7" wp14:editId="61E2488D">
            <wp:extent cx="1790700" cy="476250"/>
            <wp:effectExtent l="0" t="0" r="0" b="0"/>
            <wp:docPr id="279" name="Рисунок 279" descr="base_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1_170190_747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410638CB" wp14:editId="26BD88FB">
            <wp:extent cx="266700" cy="247650"/>
            <wp:effectExtent l="0" t="0" r="0" b="0"/>
            <wp:docPr id="280" name="Рисунок 280" descr="base_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1_170190_748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площадь закрепленной i-й прилегающей территории;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03CD8BA" wp14:editId="495345B7">
            <wp:extent cx="266700" cy="247650"/>
            <wp:effectExtent l="0" t="0" r="0" b="0"/>
            <wp:docPr id="281" name="Рисунок 281" descr="base_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9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содержания i-й прилегающей территории в месяц в расчете на 1 кв. метр площади;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AA657C6" wp14:editId="7A81F5AF">
            <wp:extent cx="314325" cy="247650"/>
            <wp:effectExtent l="0" t="0" r="9525" b="0"/>
            <wp:docPr id="282" name="Рисунок 282" descr="base_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1_170190_750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613"/>
      <w:bookmarkEnd w:id="12"/>
      <w:r w:rsidRPr="00E0360F">
        <w:rPr>
          <w:rFonts w:ascii="Times New Roman" w:hAnsi="Times New Roman" w:cs="Times New Roman"/>
          <w:sz w:val="26"/>
          <w:szCs w:val="26"/>
        </w:rPr>
        <w:t>5</w:t>
      </w:r>
      <w:r w:rsidR="00665E61">
        <w:rPr>
          <w:rFonts w:ascii="Times New Roman" w:hAnsi="Times New Roman" w:cs="Times New Roman"/>
          <w:sz w:val="26"/>
          <w:szCs w:val="26"/>
        </w:rPr>
        <w:t>2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услуг по обслуживанию и уборке помещения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682FB2F" wp14:editId="59EB0587">
            <wp:extent cx="314325" cy="266700"/>
            <wp:effectExtent l="0" t="0" r="9525" b="0"/>
            <wp:docPr id="283" name="Рисунок 283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A4B82BA" wp14:editId="7DE2FF3F">
            <wp:extent cx="2171700" cy="476250"/>
            <wp:effectExtent l="0" t="0" r="0" b="0"/>
            <wp:docPr id="284" name="Рисунок 284" descr="base_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1_170190_752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8670063" wp14:editId="72868A0A">
            <wp:extent cx="381000" cy="266700"/>
            <wp:effectExtent l="0" t="0" r="0" b="0"/>
            <wp:docPr id="285" name="Рисунок 285" descr="base_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53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E6A84B0" wp14:editId="477132B9">
            <wp:extent cx="352425" cy="266700"/>
            <wp:effectExtent l="0" t="0" r="9525" b="0"/>
            <wp:docPr id="286" name="Рисунок 286" descr="base_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1_170190_754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i-го помещения в месяц;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CB3B46E" wp14:editId="751DB5E7">
            <wp:extent cx="428625" cy="266700"/>
            <wp:effectExtent l="0" t="0" r="9525" b="0"/>
            <wp:docPr id="287" name="Рисунок 287" descr="base_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1_170190_755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уборке i-го помещения в месяц.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5</w:t>
      </w:r>
      <w:r w:rsidR="00665E61">
        <w:rPr>
          <w:rFonts w:ascii="Times New Roman" w:hAnsi="Times New Roman" w:cs="Times New Roman"/>
          <w:sz w:val="26"/>
          <w:szCs w:val="26"/>
        </w:rPr>
        <w:t>3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вывоз твердых бытовых отходов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718133" wp14:editId="49763CA5">
            <wp:extent cx="295275" cy="247650"/>
            <wp:effectExtent l="0" t="0" r="9525" b="0"/>
            <wp:docPr id="288" name="Рисунок 288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D60BA0F" wp14:editId="32CEBAE0">
            <wp:extent cx="1219200" cy="247650"/>
            <wp:effectExtent l="0" t="0" r="0" b="0"/>
            <wp:docPr id="289" name="Рисунок 289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E3ECBB" wp14:editId="25FD951B">
            <wp:extent cx="314325" cy="247650"/>
            <wp:effectExtent l="0" t="0" r="9525" b="0"/>
            <wp:docPr id="290" name="Рисунок 290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бытовых отходов в год;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C4DF81D" wp14:editId="26343911">
            <wp:extent cx="295275" cy="247650"/>
            <wp:effectExtent l="0" t="0" r="9525" b="0"/>
            <wp:docPr id="291" name="Рисунок 291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вывоза 1 куб. метра твердых бытовых отходов.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635"/>
      <w:bookmarkStart w:id="14" w:name="P649"/>
      <w:bookmarkEnd w:id="13"/>
      <w:bookmarkEnd w:id="14"/>
      <w:r>
        <w:rPr>
          <w:rFonts w:ascii="Times New Roman" w:hAnsi="Times New Roman" w:cs="Times New Roman"/>
          <w:sz w:val="26"/>
          <w:szCs w:val="26"/>
        </w:rPr>
        <w:t>54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 пожарной сигнализации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AB3548" wp14:editId="2627E97E">
            <wp:extent cx="285750" cy="247650"/>
            <wp:effectExtent l="0" t="0" r="0" b="0"/>
            <wp:docPr id="321" name="Рисунок 321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3D996B7" wp14:editId="3D77B961">
            <wp:extent cx="1504950" cy="476250"/>
            <wp:effectExtent l="0" t="0" r="0" b="0"/>
            <wp:docPr id="322" name="Рисунок 322" descr="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802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0FA258" wp14:editId="33D3D739">
            <wp:extent cx="352425" cy="247650"/>
            <wp:effectExtent l="0" t="0" r="9525" b="0"/>
            <wp:docPr id="323" name="Рисунок 323" descr="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803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i-х извещателей пожарной сигнализации;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F46399" wp14:editId="1A9DBFC6">
            <wp:extent cx="333375" cy="247650"/>
            <wp:effectExtent l="0" t="0" r="9525" b="0"/>
            <wp:docPr id="324" name="Рисунок 324" descr="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804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5</w:t>
      </w:r>
      <w:r w:rsidR="00665E61">
        <w:rPr>
          <w:rFonts w:ascii="Times New Roman" w:hAnsi="Times New Roman" w:cs="Times New Roman"/>
          <w:sz w:val="26"/>
          <w:szCs w:val="26"/>
        </w:rPr>
        <w:t>7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 видеонаблюдения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7B9FC0C" wp14:editId="050717AD">
            <wp:extent cx="285750" cy="247650"/>
            <wp:effectExtent l="0" t="0" r="0" b="0"/>
            <wp:docPr id="333" name="Рисунок 333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9A8AE16" wp14:editId="572B6E1D">
            <wp:extent cx="1524000" cy="476250"/>
            <wp:effectExtent l="0" t="0" r="0" b="0"/>
            <wp:docPr id="334" name="Рисунок 334" descr="base_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1_170190_814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82C2C92" wp14:editId="11B6B54F">
            <wp:extent cx="352425" cy="247650"/>
            <wp:effectExtent l="0" t="0" r="9525" b="0"/>
            <wp:docPr id="335" name="Рисунок 335" descr="base_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1_170190_815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видеонаблюдения;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9564A21" wp14:editId="6E6690D4">
            <wp:extent cx="352425" cy="247650"/>
            <wp:effectExtent l="0" t="0" r="9525" b="0"/>
            <wp:docPr id="336" name="Рисунок 336" descr="base_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816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5</w:t>
      </w:r>
      <w:r w:rsidR="00665E61">
        <w:rPr>
          <w:rFonts w:ascii="Times New Roman" w:hAnsi="Times New Roman" w:cs="Times New Roman"/>
          <w:sz w:val="26"/>
          <w:szCs w:val="26"/>
        </w:rPr>
        <w:t>8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FCF01BC" wp14:editId="738278B6">
            <wp:extent cx="333375" cy="247650"/>
            <wp:effectExtent l="0" t="0" r="9525" b="0"/>
            <wp:docPr id="337" name="Рисунок 337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6F5DE237" wp14:editId="7FBC3ACF">
            <wp:extent cx="2733675" cy="485775"/>
            <wp:effectExtent l="0" t="0" r="9525" b="9525"/>
            <wp:docPr id="338" name="Рисунок 338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1_170190_818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3290784" wp14:editId="08123796">
            <wp:extent cx="476250" cy="266700"/>
            <wp:effectExtent l="0" t="0" r="0" b="0"/>
            <wp:docPr id="339" name="Рисунок 339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1_170190_819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DEB26DF" wp14:editId="013F0764">
            <wp:extent cx="428625" cy="266700"/>
            <wp:effectExtent l="0" t="0" r="9525" b="0"/>
            <wp:docPr id="340" name="Рисунок 340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20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в g-й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A0B3AA7" wp14:editId="4BD602C4">
            <wp:extent cx="381000" cy="266700"/>
            <wp:effectExtent l="0" t="0" r="0" b="0"/>
            <wp:docPr id="341" name="Рисунок 341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1_170190_821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33ED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  <w:r w:rsidR="000B33ED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 xml:space="preserve">не относящиеся к затратам 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на услуги связи, транспортные</w:t>
      </w:r>
      <w:r w:rsidR="000B33ED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услуги, оплату расходов по договорам об оказании услуг,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связанных с проездом и наймом жилого помещения</w:t>
      </w:r>
      <w:r w:rsidR="000B33ED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в связи с командированием работников, заключаемым</w:t>
      </w:r>
      <w:r w:rsidR="000B33ED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со сторонними организациями, а также к затратам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на коммунальные услуги, аренду помещений и оборудования,</w:t>
      </w:r>
      <w:r w:rsidR="000B33ED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содержание имущества в рамках прочих затрат и затратам</w:t>
      </w:r>
      <w:r w:rsidR="000B33ED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на приобретение прочих работ и услуг в рамках затрат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типографских работ и услуг, включая приобретение периодических печатных изданий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C35064C" wp14:editId="493F7D6E">
            <wp:extent cx="190500" cy="247650"/>
            <wp:effectExtent l="0" t="0" r="0" b="0"/>
            <wp:docPr id="342" name="Рисунок 342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3BBCD7D" wp14:editId="76C6F6CB">
            <wp:extent cx="923925" cy="266700"/>
            <wp:effectExtent l="0" t="0" r="9525" b="0"/>
            <wp:docPr id="343" name="Рисунок 343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49F6C767" wp14:editId="1B4C856C">
            <wp:extent cx="209550" cy="247650"/>
            <wp:effectExtent l="0" t="0" r="0" b="0"/>
            <wp:docPr id="344" name="Рисунок 344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спецжурналов;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1A75341" wp14:editId="6B31C857">
            <wp:extent cx="238125" cy="266700"/>
            <wp:effectExtent l="0" t="0" r="9525" b="0"/>
            <wp:docPr id="345" name="Рисунок 345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спецжурналов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3578EE7" wp14:editId="7111E85D">
            <wp:extent cx="209550" cy="247650"/>
            <wp:effectExtent l="0" t="0" r="0" b="0"/>
            <wp:docPr id="346" name="Рисунок 346" descr="base_1_170190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1_170190_826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7E5EEB4" wp14:editId="7B03640D">
            <wp:extent cx="1276350" cy="476250"/>
            <wp:effectExtent l="0" t="0" r="0" b="0"/>
            <wp:docPr id="347" name="Рисунок 347" descr="base_1_170190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1_170190_827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C223FCE" wp14:editId="58F6B00E">
            <wp:extent cx="295275" cy="247650"/>
            <wp:effectExtent l="0" t="0" r="9525" b="0"/>
            <wp:docPr id="348" name="Рисунок 348" descr="base_1_170190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28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приобретаемых i-х спецжурналов;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ACCEA59" wp14:editId="724702F7">
            <wp:extent cx="285750" cy="266700"/>
            <wp:effectExtent l="0" t="0" r="0" b="0"/>
            <wp:docPr id="349" name="Рисунок 349" descr="base_1_1701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1_170190_829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i-го спецжурнала.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949A522" wp14:editId="0950D64E">
            <wp:extent cx="238125" cy="266700"/>
            <wp:effectExtent l="0" t="0" r="9525" b="0"/>
            <wp:docPr id="350" name="Рисунок 350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), определяются по фактическим затратам в отчетном финансовом году.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6</w:t>
      </w:r>
      <w:r w:rsidR="00665E61">
        <w:rPr>
          <w:rFonts w:ascii="Times New Roman" w:hAnsi="Times New Roman" w:cs="Times New Roman"/>
          <w:sz w:val="26"/>
          <w:szCs w:val="26"/>
        </w:rPr>
        <w:t>2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D3A36B7" wp14:editId="3D51F627">
            <wp:extent cx="333375" cy="247650"/>
            <wp:effectExtent l="0" t="0" r="9525" b="0"/>
            <wp:docPr id="351" name="Рисунок 351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0C5D10C2" wp14:editId="6958AD1A">
            <wp:extent cx="2714625" cy="485775"/>
            <wp:effectExtent l="0" t="0" r="9525" b="9525"/>
            <wp:docPr id="352" name="Рисунок 352" descr="base_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32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9F5BB5B" wp14:editId="33213DAB">
            <wp:extent cx="466725" cy="266700"/>
            <wp:effectExtent l="0" t="0" r="9525" b="0"/>
            <wp:docPr id="353" name="Рисунок 353" descr="base_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1_170190_833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j-й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D479806" wp14:editId="5E9FDBEB">
            <wp:extent cx="409575" cy="266700"/>
            <wp:effectExtent l="0" t="0" r="9525" b="0"/>
            <wp:docPr id="354" name="Рисунок 354" descr="base_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1_170190_834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 в j-й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5C4B9FD" wp14:editId="571FDCCD">
            <wp:extent cx="352425" cy="266700"/>
            <wp:effectExtent l="0" t="0" r="9525" b="0"/>
            <wp:docPr id="355" name="Рисунок 355" descr="base_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1_170190_835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проведение предрейсового и послерейсового осмотра водителей транспортных средств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E3930A0" wp14:editId="430B26E4">
            <wp:extent cx="295275" cy="247650"/>
            <wp:effectExtent l="0" t="0" r="9525" b="0"/>
            <wp:docPr id="356" name="Рисунок 356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C323BB8" wp14:editId="6E29D6D0">
            <wp:extent cx="1847850" cy="476250"/>
            <wp:effectExtent l="0" t="0" r="0" b="0"/>
            <wp:docPr id="357" name="Рисунок 357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5622D9A7" wp14:editId="1204D1AF">
            <wp:extent cx="314325" cy="247650"/>
            <wp:effectExtent l="0" t="0" r="9525" b="0"/>
            <wp:docPr id="358" name="Рисунок 358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DECDD45" wp14:editId="62F190D5">
            <wp:extent cx="295275" cy="247650"/>
            <wp:effectExtent l="0" t="0" r="9525" b="0"/>
            <wp:docPr id="359" name="Рисунок 359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проведения 1 предрейсового и послерейсового осмотра;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84E2361" wp14:editId="18B01E93">
            <wp:extent cx="333375" cy="247650"/>
            <wp:effectExtent l="0" t="0" r="9525" b="0"/>
            <wp:docPr id="360" name="Рисунок 360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проведение диспансеризации работников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1138EC" wp14:editId="50C16DDB">
            <wp:extent cx="333375" cy="247650"/>
            <wp:effectExtent l="0" t="0" r="9525" b="0"/>
            <wp:docPr id="365" name="Рисунок 365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F12E346" wp14:editId="12A5F53C">
            <wp:extent cx="1381125" cy="257175"/>
            <wp:effectExtent l="0" t="0" r="9525" b="9525"/>
            <wp:docPr id="366" name="Рисунок 366" descr="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1_170190_846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3BDBB91" wp14:editId="20D16911">
            <wp:extent cx="381000" cy="247650"/>
            <wp:effectExtent l="0" t="0" r="0" b="0"/>
            <wp:docPr id="367" name="Рисунок 367" descr="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70190_847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B87E48" wp14:editId="6CD1401C">
            <wp:extent cx="352425" cy="247650"/>
            <wp:effectExtent l="0" t="0" r="9525" b="0"/>
            <wp:docPr id="368" name="Рисунок 368" descr="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48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1 работника.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работ по монтажу (установке), дооборудованию и наладке оборудования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295559A" wp14:editId="2601D049">
            <wp:extent cx="314325" cy="247650"/>
            <wp:effectExtent l="0" t="0" r="9525" b="0"/>
            <wp:docPr id="369" name="Рисунок 369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2EA0441B" wp14:editId="55619381">
            <wp:extent cx="1638300" cy="495300"/>
            <wp:effectExtent l="0" t="0" r="0" b="0"/>
            <wp:docPr id="370" name="Рисунок 370" descr="base_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50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B649195" wp14:editId="7C31D32C">
            <wp:extent cx="428625" cy="266700"/>
            <wp:effectExtent l="0" t="0" r="9525" b="0"/>
            <wp:docPr id="371" name="Рисунок 371" descr="base_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1_170190_851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g-го оборудования, подлежащего монтажу (установке), дооборудованию и наладке;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E7F3B38" wp14:editId="120F8CF7">
            <wp:extent cx="390525" cy="266700"/>
            <wp:effectExtent l="0" t="0" r="9525" b="0"/>
            <wp:docPr id="372" name="Рисунок 372" descr="base_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1_170190_852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g-го оборудования.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6</w:t>
      </w:r>
      <w:r w:rsidR="00665E61">
        <w:rPr>
          <w:rFonts w:ascii="Times New Roman" w:hAnsi="Times New Roman" w:cs="Times New Roman"/>
          <w:sz w:val="26"/>
          <w:szCs w:val="26"/>
        </w:rPr>
        <w:t>6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ADDF54C" wp14:editId="70183B4C">
            <wp:extent cx="352425" cy="247650"/>
            <wp:effectExtent l="0" t="0" r="9525" b="0"/>
            <wp:docPr id="373" name="Рисунок 373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90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указанием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 от 19 сентября 2014 г. </w:t>
      </w:r>
      <w:r w:rsidR="005B0BD4" w:rsidRPr="00E0360F">
        <w:rPr>
          <w:rFonts w:ascii="Times New Roman" w:hAnsi="Times New Roman" w:cs="Times New Roman"/>
          <w:sz w:val="26"/>
          <w:szCs w:val="26"/>
        </w:rPr>
        <w:t>№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3384-У </w:t>
      </w:r>
      <w:r w:rsidR="005B0BD4" w:rsidRPr="00E0360F">
        <w:rPr>
          <w:rFonts w:ascii="Times New Roman" w:hAnsi="Times New Roman" w:cs="Times New Roman"/>
          <w:sz w:val="26"/>
          <w:szCs w:val="26"/>
        </w:rPr>
        <w:t>«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</w:t>
      </w:r>
      <w:r w:rsidR="005B0BD4" w:rsidRPr="00E0360F">
        <w:rPr>
          <w:rFonts w:ascii="Times New Roman" w:hAnsi="Times New Roman" w:cs="Times New Roman"/>
          <w:sz w:val="26"/>
          <w:szCs w:val="26"/>
        </w:rPr>
        <w:t>владельцев транспортных средств»</w:t>
      </w:r>
      <w:r w:rsidR="000A5A23" w:rsidRPr="00E0360F">
        <w:rPr>
          <w:rFonts w:ascii="Times New Roman" w:hAnsi="Times New Roman" w:cs="Times New Roman"/>
          <w:sz w:val="26"/>
          <w:szCs w:val="26"/>
        </w:rPr>
        <w:t>,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7569E67" wp14:editId="3107BA59">
            <wp:extent cx="4772025" cy="476250"/>
            <wp:effectExtent l="0" t="0" r="9525" b="0"/>
            <wp:docPr id="374" name="Рисунок 374" descr="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1_170190_854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084B583" wp14:editId="4E341983">
            <wp:extent cx="285750" cy="247650"/>
            <wp:effectExtent l="0" t="0" r="0" b="0"/>
            <wp:docPr id="375" name="Рисунок 375" descr="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55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i-му транспортному средству;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C395E6" wp14:editId="4D5A7431">
            <wp:extent cx="314325" cy="247650"/>
            <wp:effectExtent l="0" t="0" r="9525" b="0"/>
            <wp:docPr id="376" name="Рисунок 376" descr="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1_170190_856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22285B43" wp14:editId="0141DC8E">
            <wp:extent cx="457200" cy="247650"/>
            <wp:effectExtent l="0" t="0" r="0" b="0"/>
            <wp:docPr id="377" name="Рисунок 377" descr="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1_170190_857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6B6E470" wp14:editId="41668703">
            <wp:extent cx="314325" cy="247650"/>
            <wp:effectExtent l="0" t="0" r="9525" b="0"/>
            <wp:docPr id="378" name="Рисунок 378" descr="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1_170190_858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5659BB" wp14:editId="2CBD1408">
            <wp:extent cx="352425" cy="247650"/>
            <wp:effectExtent l="0" t="0" r="9525" b="0"/>
            <wp:docPr id="379" name="Рисунок 379" descr="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1_170190_859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CB63A1D" wp14:editId="25E0681E">
            <wp:extent cx="314325" cy="247650"/>
            <wp:effectExtent l="0" t="0" r="9525" b="0"/>
            <wp:docPr id="380" name="Рисунок 380" descr="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1_170190_860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D070ADC" wp14:editId="02386A19">
            <wp:extent cx="314325" cy="247650"/>
            <wp:effectExtent l="0" t="0" r="9525" b="0"/>
            <wp:docPr id="381" name="Рисунок 381" descr="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1_170190_861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299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пунктом 3 статьи 9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BD7EF9" w:rsidRPr="00E0360F">
        <w:rPr>
          <w:rFonts w:ascii="Times New Roman" w:hAnsi="Times New Roman" w:cs="Times New Roman"/>
          <w:sz w:val="26"/>
          <w:szCs w:val="26"/>
        </w:rPr>
        <w:t xml:space="preserve">от 25 апреля 2002 г. № 40-ФЗ </w:t>
      </w:r>
      <w:r w:rsidR="005B0BD4" w:rsidRPr="00E0360F">
        <w:rPr>
          <w:rFonts w:ascii="Times New Roman" w:hAnsi="Times New Roman" w:cs="Times New Roman"/>
          <w:sz w:val="26"/>
          <w:szCs w:val="26"/>
        </w:rPr>
        <w:t>«</w:t>
      </w:r>
      <w:r w:rsidR="000A5A23" w:rsidRPr="00E0360F">
        <w:rPr>
          <w:rFonts w:ascii="Times New Roman" w:hAnsi="Times New Roman" w:cs="Times New Roman"/>
          <w:sz w:val="26"/>
          <w:szCs w:val="26"/>
        </w:rPr>
        <w:t>Об обязательном страховании гражданской ответственности вла</w:t>
      </w:r>
      <w:r w:rsidR="005B0BD4" w:rsidRPr="00E0360F">
        <w:rPr>
          <w:rFonts w:ascii="Times New Roman" w:hAnsi="Times New Roman" w:cs="Times New Roman"/>
          <w:sz w:val="26"/>
          <w:szCs w:val="26"/>
        </w:rPr>
        <w:t>дельцев транспортных средств»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94B0232" wp14:editId="5DA00C16">
            <wp:extent cx="381000" cy="266700"/>
            <wp:effectExtent l="0" t="0" r="0" b="0"/>
            <wp:docPr id="382" name="Рисунок 382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1_170190_862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6</w:t>
      </w:r>
      <w:r w:rsidR="00665E61">
        <w:rPr>
          <w:rFonts w:ascii="Times New Roman" w:hAnsi="Times New Roman" w:cs="Times New Roman"/>
          <w:sz w:val="26"/>
          <w:szCs w:val="26"/>
        </w:rPr>
        <w:t>7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труда независимых экспертов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F256079" wp14:editId="77F2CE75">
            <wp:extent cx="238125" cy="247650"/>
            <wp:effectExtent l="0" t="0" r="9525" b="0"/>
            <wp:docPr id="383" name="Рисунок 383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 wp14:anchorId="55159A09" wp14:editId="38C3209D">
            <wp:extent cx="2695575" cy="314325"/>
            <wp:effectExtent l="0" t="0" r="9525" b="9525"/>
            <wp:docPr id="384" name="Рисунок 384" descr="base_1_1701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64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0C6FC9B" wp14:editId="5CD58A6B">
            <wp:extent cx="209550" cy="247650"/>
            <wp:effectExtent l="0" t="0" r="0" b="0"/>
            <wp:docPr id="385" name="Рисунок 385" descr="base_1_1701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1_170190_865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7E566E" w:rsidRPr="00E0360F">
        <w:rPr>
          <w:rFonts w:ascii="Times New Roman" w:hAnsi="Times New Roman" w:cs="Times New Roman"/>
          <w:sz w:val="26"/>
          <w:szCs w:val="26"/>
        </w:rPr>
        <w:t>муниципальных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72C08FC" wp14:editId="3F61646B">
            <wp:extent cx="266700" cy="247650"/>
            <wp:effectExtent l="0" t="0" r="0" b="0"/>
            <wp:docPr id="386" name="Рисунок 386" descr="base_1_170190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1_170190_866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7E566E" w:rsidRPr="00E0360F">
        <w:rPr>
          <w:rFonts w:ascii="Times New Roman" w:hAnsi="Times New Roman" w:cs="Times New Roman"/>
          <w:sz w:val="26"/>
          <w:szCs w:val="26"/>
        </w:rPr>
        <w:t>муниципальных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656318B" wp14:editId="03B75EB7">
            <wp:extent cx="266700" cy="247650"/>
            <wp:effectExtent l="0" t="0" r="0" b="0"/>
            <wp:docPr id="387" name="Рисунок 387" descr="base_1_170190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1_170190_867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7E566E" w:rsidRPr="00E0360F">
        <w:rPr>
          <w:rFonts w:ascii="Times New Roman" w:hAnsi="Times New Roman" w:cs="Times New Roman"/>
          <w:sz w:val="26"/>
          <w:szCs w:val="26"/>
        </w:rPr>
        <w:t>муниципальных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CB95551" wp14:editId="5D0ADF2A">
            <wp:extent cx="238125" cy="247650"/>
            <wp:effectExtent l="0" t="0" r="9525" b="0"/>
            <wp:docPr id="388" name="Рисунок 388" descr="base_1_170190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68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ставка почасовой оплаты труда независимых экспертов, установленная </w:t>
      </w:r>
      <w:hyperlink r:id="rId307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12 августа 2005 г. </w:t>
      </w:r>
      <w:r w:rsidR="00BD7EF9" w:rsidRPr="00E0360F">
        <w:rPr>
          <w:rFonts w:ascii="Times New Roman" w:hAnsi="Times New Roman" w:cs="Times New Roman"/>
          <w:sz w:val="26"/>
          <w:szCs w:val="26"/>
        </w:rPr>
        <w:t>№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509 </w:t>
      </w:r>
      <w:r w:rsidR="00B65675" w:rsidRPr="00E0360F">
        <w:rPr>
          <w:rFonts w:ascii="Times New Roman" w:hAnsi="Times New Roman" w:cs="Times New Roman"/>
          <w:sz w:val="26"/>
          <w:szCs w:val="26"/>
        </w:rPr>
        <w:t>«</w:t>
      </w:r>
      <w:r w:rsidR="000A5A23" w:rsidRPr="00E0360F">
        <w:rPr>
          <w:rFonts w:ascii="Times New Roman" w:hAnsi="Times New Roman" w:cs="Times New Roman"/>
          <w:sz w:val="26"/>
          <w:szCs w:val="26"/>
        </w:rPr>
        <w:t>О порядке оплаты труда независимых экспертов, включаемых в составы аттестационной и конкурсной комиссий, образуемых федерал</w:t>
      </w:r>
      <w:r w:rsidR="00B65675" w:rsidRPr="00E0360F">
        <w:rPr>
          <w:rFonts w:ascii="Times New Roman" w:hAnsi="Times New Roman" w:cs="Times New Roman"/>
          <w:sz w:val="26"/>
          <w:szCs w:val="26"/>
        </w:rPr>
        <w:t>ьными государственными органами»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52026D4" wp14:editId="3D7E3AF4">
            <wp:extent cx="285750" cy="266700"/>
            <wp:effectExtent l="0" t="0" r="0" b="0"/>
            <wp:docPr id="389" name="Рисунок 389" descr="base_1_170190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1_170190_869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lastRenderedPageBreak/>
        <w:t>к затратам на приобретение основных средств в рамках затрат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6</w:t>
      </w:r>
      <w:r w:rsidR="00665E61">
        <w:rPr>
          <w:rFonts w:ascii="Times New Roman" w:hAnsi="Times New Roman" w:cs="Times New Roman"/>
          <w:sz w:val="26"/>
          <w:szCs w:val="26"/>
        </w:rPr>
        <w:t>8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EA8755D" wp14:editId="0FAB38A5">
            <wp:extent cx="266700" cy="266700"/>
            <wp:effectExtent l="0" t="0" r="0" b="0"/>
            <wp:docPr id="390" name="Рисунок 390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6A8CCD6" wp14:editId="04C6FEBE">
            <wp:extent cx="1457325" cy="266700"/>
            <wp:effectExtent l="0" t="0" r="9525" b="0"/>
            <wp:docPr id="391" name="Рисунок 391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127800F" wp14:editId="4368B2C4">
            <wp:extent cx="247650" cy="247650"/>
            <wp:effectExtent l="0" t="0" r="0" b="0"/>
            <wp:docPr id="392" name="Рисунок 392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29ED196" wp14:editId="41DB2CCD">
            <wp:extent cx="352425" cy="247650"/>
            <wp:effectExtent l="0" t="0" r="9525" b="0"/>
            <wp:docPr id="393" name="Рисунок 393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0528EFD" wp14:editId="4A444392">
            <wp:extent cx="238125" cy="247650"/>
            <wp:effectExtent l="0" t="0" r="9525" b="0"/>
            <wp:docPr id="394" name="Рисунок 394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840"/>
      <w:bookmarkEnd w:id="15"/>
      <w:r w:rsidRPr="00E0360F">
        <w:rPr>
          <w:rFonts w:ascii="Times New Roman" w:hAnsi="Times New Roman" w:cs="Times New Roman"/>
          <w:sz w:val="26"/>
          <w:szCs w:val="26"/>
        </w:rPr>
        <w:t>6</w:t>
      </w:r>
      <w:r w:rsidR="00665E61">
        <w:rPr>
          <w:rFonts w:ascii="Times New Roman" w:hAnsi="Times New Roman" w:cs="Times New Roman"/>
          <w:sz w:val="26"/>
          <w:szCs w:val="26"/>
        </w:rPr>
        <w:t>9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транспортных средств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EB659B" wp14:editId="08A5C78D">
            <wp:extent cx="247650" cy="247650"/>
            <wp:effectExtent l="0" t="0" r="0" b="0"/>
            <wp:docPr id="395" name="Рисунок 395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5AE51056" wp14:editId="20B0A237">
            <wp:extent cx="1419225" cy="476250"/>
            <wp:effectExtent l="0" t="0" r="9525" b="0"/>
            <wp:docPr id="396" name="Рисунок 396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4BCBD5" wp14:editId="7DD77887">
            <wp:extent cx="333375" cy="247650"/>
            <wp:effectExtent l="0" t="0" r="9525" b="0"/>
            <wp:docPr id="397" name="Рисунок 397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1_170190_877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транспортных средств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C7292A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с учетом нормативов обеспечения функций </w:t>
      </w:r>
      <w:r w:rsidR="00DD2A6C" w:rsidRPr="00E0360F">
        <w:rPr>
          <w:rFonts w:ascii="Times New Roman" w:hAnsi="Times New Roman" w:cs="Times New Roman"/>
          <w:sz w:val="26"/>
          <w:szCs w:val="26"/>
        </w:rPr>
        <w:t>орган</w:t>
      </w:r>
      <w:r w:rsidR="00804AB0" w:rsidRPr="00E0360F">
        <w:rPr>
          <w:rFonts w:ascii="Times New Roman" w:hAnsi="Times New Roman" w:cs="Times New Roman"/>
          <w:sz w:val="26"/>
          <w:szCs w:val="26"/>
        </w:rPr>
        <w:t>а</w:t>
      </w:r>
      <w:r w:rsidR="00DD2A6C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804AB0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934987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7E70C4" wp14:editId="0FB90644">
            <wp:extent cx="314325" cy="247650"/>
            <wp:effectExtent l="0" t="0" r="9525" b="0"/>
            <wp:docPr id="398" name="Рисунок 398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приобретения i-го транспортного средства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с учетом нормативов обеспечения функций </w:t>
      </w:r>
      <w:r w:rsidR="00DD2A6C" w:rsidRPr="00E0360F">
        <w:rPr>
          <w:rFonts w:ascii="Times New Roman" w:hAnsi="Times New Roman" w:cs="Times New Roman"/>
          <w:sz w:val="26"/>
          <w:szCs w:val="26"/>
        </w:rPr>
        <w:t>орган</w:t>
      </w:r>
      <w:r w:rsidR="00C7292A" w:rsidRPr="00E0360F">
        <w:rPr>
          <w:rFonts w:ascii="Times New Roman" w:hAnsi="Times New Roman" w:cs="Times New Roman"/>
          <w:sz w:val="26"/>
          <w:szCs w:val="26"/>
        </w:rPr>
        <w:t>а</w:t>
      </w:r>
      <w:r w:rsidR="00DD2A6C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1024DB" w:rsidRPr="00E0360F">
        <w:rPr>
          <w:rFonts w:ascii="Times New Roman" w:hAnsi="Times New Roman" w:cs="Times New Roman"/>
          <w:sz w:val="26"/>
          <w:szCs w:val="26"/>
        </w:rPr>
        <w:t xml:space="preserve"> Нижнепронгенского сельского</w:t>
      </w:r>
      <w:r w:rsidR="00C7292A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934987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847"/>
      <w:bookmarkEnd w:id="16"/>
      <w:r>
        <w:rPr>
          <w:rFonts w:ascii="Times New Roman" w:hAnsi="Times New Roman" w:cs="Times New Roman"/>
          <w:sz w:val="26"/>
          <w:szCs w:val="26"/>
        </w:rPr>
        <w:t>70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мебели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5592876" wp14:editId="4871E9BE">
            <wp:extent cx="352425" cy="247650"/>
            <wp:effectExtent l="0" t="0" r="9525" b="0"/>
            <wp:docPr id="399" name="Рисунок 399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52104AD" wp14:editId="6EBD34D7">
            <wp:extent cx="1724025" cy="476250"/>
            <wp:effectExtent l="0" t="0" r="9525" b="0"/>
            <wp:docPr id="400" name="Рисунок 400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BA10DB2" wp14:editId="1C974D98">
            <wp:extent cx="438150" cy="247650"/>
            <wp:effectExtent l="0" t="0" r="0" b="0"/>
            <wp:docPr id="401" name="Рисунок 401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предметов мебели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C629121" wp14:editId="7C668796">
            <wp:extent cx="409575" cy="247650"/>
            <wp:effectExtent l="0" t="0" r="9525" b="0"/>
            <wp:docPr id="402" name="Рисунок 402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i-го предмета мебели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665E61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665E61">
        <w:rPr>
          <w:rFonts w:ascii="Times New Roman" w:hAnsi="Times New Roman" w:cs="Times New Roman"/>
          <w:sz w:val="26"/>
          <w:szCs w:val="26"/>
        </w:rPr>
        <w:t>1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систем кондиционирования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071B83" wp14:editId="57B7227E">
            <wp:extent cx="238125" cy="247650"/>
            <wp:effectExtent l="0" t="0" r="9525" b="0"/>
            <wp:docPr id="403" name="Рисунок 403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0F833C5" wp14:editId="4CE6C85C">
            <wp:extent cx="1276350" cy="476250"/>
            <wp:effectExtent l="0" t="0" r="0" b="0"/>
            <wp:docPr id="404" name="Рисунок 404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CA14950" wp14:editId="628669D6">
            <wp:extent cx="266700" cy="247650"/>
            <wp:effectExtent l="0" t="0" r="0" b="0"/>
            <wp:docPr id="405" name="Рисунок 405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 кондиционирования;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9972689" wp14:editId="16AE2FE9">
            <wp:extent cx="247650" cy="247650"/>
            <wp:effectExtent l="0" t="0" r="0" b="0"/>
            <wp:docPr id="406" name="Рисунок 406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1_170190_886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665E61">
        <w:rPr>
          <w:rFonts w:ascii="Times New Roman" w:hAnsi="Times New Roman" w:cs="Times New Roman"/>
          <w:sz w:val="26"/>
          <w:szCs w:val="26"/>
        </w:rPr>
        <w:t>2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70C4D4" wp14:editId="083BC1ED">
            <wp:extent cx="266700" cy="266700"/>
            <wp:effectExtent l="0" t="0" r="0" b="0"/>
            <wp:docPr id="407" name="Рисунок 407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78B4A74" wp14:editId="35B44E89">
            <wp:extent cx="2686050" cy="266700"/>
            <wp:effectExtent l="0" t="0" r="0" b="0"/>
            <wp:docPr id="408" name="Рисунок 408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135A420" wp14:editId="61E64EF7">
            <wp:extent cx="238125" cy="247650"/>
            <wp:effectExtent l="0" t="0" r="9525" b="0"/>
            <wp:docPr id="409" name="Рисунок 409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B7056C9" wp14:editId="7FBE3CED">
            <wp:extent cx="333375" cy="247650"/>
            <wp:effectExtent l="0" t="0" r="9525" b="0"/>
            <wp:docPr id="410" name="Рисунок 410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0343D1E" wp14:editId="2F198CD4">
            <wp:extent cx="247650" cy="247650"/>
            <wp:effectExtent l="0" t="0" r="0" b="0"/>
            <wp:docPr id="411" name="Рисунок 411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23C6E32" wp14:editId="635C2B16">
            <wp:extent cx="295275" cy="247650"/>
            <wp:effectExtent l="0" t="0" r="9525" b="0"/>
            <wp:docPr id="412" name="Рисунок 412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1EDCA4D" wp14:editId="7A76DE9C">
            <wp:extent cx="285750" cy="247650"/>
            <wp:effectExtent l="0" t="0" r="0" b="0"/>
            <wp:docPr id="413" name="Рисунок 413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665E61">
        <w:rPr>
          <w:rFonts w:ascii="Times New Roman" w:hAnsi="Times New Roman" w:cs="Times New Roman"/>
          <w:sz w:val="26"/>
          <w:szCs w:val="26"/>
        </w:rPr>
        <w:t>3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бланочной продукции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3282BA7" wp14:editId="071F5E8B">
            <wp:extent cx="238125" cy="247650"/>
            <wp:effectExtent l="0" t="0" r="9525" b="0"/>
            <wp:docPr id="415" name="Рисунок 415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 wp14:anchorId="597AA8CD" wp14:editId="51AAA40D">
            <wp:extent cx="2466975" cy="495300"/>
            <wp:effectExtent l="0" t="0" r="9525" b="0"/>
            <wp:docPr id="416" name="Рисунок 416" descr="base_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1_170190_896"/>
                    <pic:cNvPicPr preferRelativeResize="0">
                      <a:picLocks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A646FED" wp14:editId="1A268B7A">
            <wp:extent cx="285750" cy="247650"/>
            <wp:effectExtent l="0" t="0" r="0" b="0"/>
            <wp:docPr id="417" name="Рисунок 417" descr="base_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97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бланочной продукции;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C17985" wp14:editId="405FD7FB">
            <wp:extent cx="247650" cy="247650"/>
            <wp:effectExtent l="0" t="0" r="0" b="0"/>
            <wp:docPr id="418" name="Рисунок 418" descr="base_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98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бланка по i-му тиражу;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7ED8AE8" wp14:editId="2EF6AE24">
            <wp:extent cx="352425" cy="266700"/>
            <wp:effectExtent l="0" t="0" r="9525" b="0"/>
            <wp:docPr id="419" name="Рисунок 419" descr="base_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99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88355F9" wp14:editId="71860274">
            <wp:extent cx="314325" cy="266700"/>
            <wp:effectExtent l="0" t="0" r="9525" b="0"/>
            <wp:docPr id="420" name="Рисунок 420" descr="base_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900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j-му тиражу.</w:t>
      </w:r>
    </w:p>
    <w:p w:rsidR="000A5A23" w:rsidRPr="00E0360F" w:rsidRDefault="00661784" w:rsidP="00661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     7</w:t>
      </w:r>
      <w:r w:rsidR="00665E61">
        <w:rPr>
          <w:rFonts w:ascii="Times New Roman" w:hAnsi="Times New Roman" w:cs="Times New Roman"/>
          <w:sz w:val="26"/>
          <w:szCs w:val="26"/>
        </w:rPr>
        <w:t>4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канцелярских принадлежностей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D19038B" wp14:editId="03A9B874">
            <wp:extent cx="333375" cy="247650"/>
            <wp:effectExtent l="0" t="0" r="9525" b="0"/>
            <wp:docPr id="421" name="Рисунок 421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115DC29" wp14:editId="5EABD634">
            <wp:extent cx="2162175" cy="476250"/>
            <wp:effectExtent l="0" t="0" r="9525" b="0"/>
            <wp:docPr id="422" name="Рисунок 422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456368" wp14:editId="5E035071">
            <wp:extent cx="438150" cy="247650"/>
            <wp:effectExtent l="0" t="0" r="0" b="0"/>
            <wp:docPr id="423" name="Рисунок 423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i-го предмета канцелярских принадлежностей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в расчете на основного работника;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8E1538F" wp14:editId="474F4CEC">
            <wp:extent cx="285750" cy="247650"/>
            <wp:effectExtent l="0" t="0" r="0" b="0"/>
            <wp:docPr id="424" name="Рисунок 424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расчетная </w:t>
      </w:r>
      <w:r w:rsidR="00F233AC" w:rsidRPr="00E0360F">
        <w:rPr>
          <w:rFonts w:ascii="Times New Roman" w:hAnsi="Times New Roman" w:cs="Times New Roman"/>
          <w:sz w:val="26"/>
          <w:szCs w:val="26"/>
        </w:rPr>
        <w:t>численность основных работников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846C782" wp14:editId="5E60B4E5">
            <wp:extent cx="390525" cy="247650"/>
            <wp:effectExtent l="0" t="0" r="9525" b="0"/>
            <wp:docPr id="425" name="Рисунок 425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i-го предмета канцелярских принадлежностей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665E61">
        <w:rPr>
          <w:rFonts w:ascii="Times New Roman" w:hAnsi="Times New Roman" w:cs="Times New Roman"/>
          <w:sz w:val="26"/>
          <w:szCs w:val="26"/>
        </w:rPr>
        <w:t>5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хозяйственных товаров и принадлежностей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CF4A31D" wp14:editId="50227882">
            <wp:extent cx="247650" cy="247650"/>
            <wp:effectExtent l="0" t="0" r="0" b="0"/>
            <wp:docPr id="426" name="Рисунок 426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575FF7F" wp14:editId="2AD79709">
            <wp:extent cx="1400175" cy="476250"/>
            <wp:effectExtent l="0" t="0" r="9525" b="0"/>
            <wp:docPr id="427" name="Рисунок 427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BC9FD54" wp14:editId="7F0836CF">
            <wp:extent cx="314325" cy="247650"/>
            <wp:effectExtent l="0" t="0" r="9525" b="0"/>
            <wp:docPr id="428" name="Рисунок 428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0BD84D9" wp14:editId="119E53A6">
            <wp:extent cx="333375" cy="247650"/>
            <wp:effectExtent l="0" t="0" r="9525" b="0"/>
            <wp:docPr id="429" name="Рисунок 429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i-го хозяйственного товара и принадлежности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665E61">
        <w:rPr>
          <w:rFonts w:ascii="Times New Roman" w:hAnsi="Times New Roman" w:cs="Times New Roman"/>
          <w:sz w:val="26"/>
          <w:szCs w:val="26"/>
        </w:rPr>
        <w:t>6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горюче-смазочных материалов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B9A6219" wp14:editId="5CB22535">
            <wp:extent cx="295275" cy="247650"/>
            <wp:effectExtent l="0" t="0" r="9525" b="0"/>
            <wp:docPr id="430" name="Рисунок 430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94A5113" wp14:editId="7315122D">
            <wp:extent cx="2105025" cy="476250"/>
            <wp:effectExtent l="0" t="0" r="9525" b="0"/>
            <wp:docPr id="431" name="Рисунок 431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67451B" wp14:editId="36D2E0EB">
            <wp:extent cx="381000" cy="247650"/>
            <wp:effectExtent l="0" t="0" r="0" b="0"/>
            <wp:docPr id="432" name="Рисунок 432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912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норма расхода топлива на 100 километров пробега i-го транспортного средства согласно </w:t>
      </w:r>
      <w:hyperlink r:id="rId349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методическим рекомендациям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B65675" w:rsidRPr="00E0360F">
        <w:rPr>
          <w:rFonts w:ascii="Times New Roman" w:hAnsi="Times New Roman" w:cs="Times New Roman"/>
          <w:sz w:val="26"/>
          <w:szCs w:val="26"/>
        </w:rPr>
        <w:t>«</w:t>
      </w:r>
      <w:r w:rsidR="000A5A23" w:rsidRPr="00E0360F">
        <w:rPr>
          <w:rFonts w:ascii="Times New Roman" w:hAnsi="Times New Roman" w:cs="Times New Roman"/>
          <w:sz w:val="26"/>
          <w:szCs w:val="26"/>
        </w:rPr>
        <w:t>Нормы расхода топлив и смазочных материа</w:t>
      </w:r>
      <w:r w:rsidR="00B65675" w:rsidRPr="00E0360F">
        <w:rPr>
          <w:rFonts w:ascii="Times New Roman" w:hAnsi="Times New Roman" w:cs="Times New Roman"/>
          <w:sz w:val="26"/>
          <w:szCs w:val="26"/>
        </w:rPr>
        <w:t>лов на автомобильном транспорте№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, предусмотренным приложением к распоряжению Министерства транспорта Российской Федерации от 14 марта 2008 г. </w:t>
      </w:r>
      <w:r w:rsidR="00B65675" w:rsidRPr="00E0360F">
        <w:rPr>
          <w:rFonts w:ascii="Times New Roman" w:hAnsi="Times New Roman" w:cs="Times New Roman"/>
          <w:sz w:val="26"/>
          <w:szCs w:val="26"/>
        </w:rPr>
        <w:t>№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АМ-23-р</w:t>
      </w:r>
      <w:r w:rsidR="00F233AC" w:rsidRPr="00E0360F">
        <w:rPr>
          <w:rFonts w:ascii="Times New Roman" w:hAnsi="Times New Roman" w:cs="Times New Roman"/>
          <w:sz w:val="26"/>
          <w:szCs w:val="26"/>
        </w:rPr>
        <w:t xml:space="preserve"> «</w:t>
      </w:r>
      <w:r w:rsidR="00F233AC" w:rsidRPr="00E0360F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введении в действие методических рекомендаций «Нормы расхода топлив и смазочных материалов на автомобильном транспорте»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0B757B" wp14:editId="79A6CEEA">
            <wp:extent cx="352425" cy="247650"/>
            <wp:effectExtent l="0" t="0" r="9525" b="0"/>
            <wp:docPr id="433" name="Рисунок 433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i-му транспортному средству;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F5CE20B" wp14:editId="79587D36">
            <wp:extent cx="381000" cy="247650"/>
            <wp:effectExtent l="0" t="0" r="0" b="0"/>
            <wp:docPr id="434" name="Рисунок 434" descr="base_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914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9C54D1">
        <w:rPr>
          <w:rFonts w:ascii="Times New Roman" w:hAnsi="Times New Roman" w:cs="Times New Roman"/>
          <w:sz w:val="26"/>
          <w:szCs w:val="26"/>
        </w:rPr>
        <w:t>7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</w:t>
      </w:r>
      <w:r w:rsidR="000A5A23" w:rsidRPr="00E0360F">
        <w:rPr>
          <w:rFonts w:ascii="Times New Roman" w:hAnsi="Times New Roman" w:cs="Times New Roman"/>
          <w:sz w:val="26"/>
          <w:szCs w:val="26"/>
        </w:rPr>
        <w:lastRenderedPageBreak/>
        <w:t xml:space="preserve">тивов обеспечения функций </w:t>
      </w:r>
      <w:r w:rsidR="00DD2A6C" w:rsidRPr="00E0360F">
        <w:rPr>
          <w:rFonts w:ascii="Times New Roman" w:hAnsi="Times New Roman" w:cs="Times New Roman"/>
          <w:sz w:val="26"/>
          <w:szCs w:val="26"/>
        </w:rPr>
        <w:t>орган</w:t>
      </w:r>
      <w:r w:rsidR="006801B2" w:rsidRPr="00E0360F">
        <w:rPr>
          <w:rFonts w:ascii="Times New Roman" w:hAnsi="Times New Roman" w:cs="Times New Roman"/>
          <w:sz w:val="26"/>
          <w:szCs w:val="26"/>
        </w:rPr>
        <w:t>а</w:t>
      </w:r>
      <w:r w:rsidR="00DD2A6C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7D0EA3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6801B2" w:rsidRPr="00E0360F">
        <w:rPr>
          <w:rFonts w:ascii="Times New Roman" w:hAnsi="Times New Roman" w:cs="Times New Roman"/>
          <w:sz w:val="26"/>
          <w:szCs w:val="26"/>
        </w:rPr>
        <w:t xml:space="preserve"> поселения, 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472A82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III. Затраты на капитальный ремонт</w:t>
      </w:r>
    </w:p>
    <w:p w:rsidR="000A5A23" w:rsidRPr="00E0360F" w:rsidRDefault="00472A8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муниципального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имущества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9C54D1">
        <w:rPr>
          <w:rFonts w:ascii="Times New Roman" w:hAnsi="Times New Roman" w:cs="Times New Roman"/>
          <w:sz w:val="26"/>
          <w:szCs w:val="26"/>
        </w:rPr>
        <w:t>8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капитальный ремонт </w:t>
      </w:r>
      <w:r w:rsidR="00472A82" w:rsidRPr="00E0360F">
        <w:rPr>
          <w:rFonts w:ascii="Times New Roman" w:hAnsi="Times New Roman" w:cs="Times New Roman"/>
          <w:sz w:val="26"/>
          <w:szCs w:val="26"/>
        </w:rPr>
        <w:t>муниципального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9C54D1">
        <w:rPr>
          <w:rFonts w:ascii="Times New Roman" w:hAnsi="Times New Roman" w:cs="Times New Roman"/>
          <w:sz w:val="26"/>
          <w:szCs w:val="26"/>
        </w:rPr>
        <w:t>9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A5A23" w:rsidRPr="00E0360F" w:rsidRDefault="009C54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80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разработку проектной документации определяются в соответствии со </w:t>
      </w:r>
      <w:hyperlink r:id="rId352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CD2C9D" w:rsidRPr="00E0360F">
        <w:rPr>
          <w:rFonts w:ascii="Times New Roman" w:hAnsi="Times New Roman" w:cs="Times New Roman"/>
          <w:sz w:val="26"/>
          <w:szCs w:val="26"/>
        </w:rPr>
        <w:t xml:space="preserve">от 05 апреля 2015 г. № 44-ФЗ </w:t>
      </w:r>
      <w:r w:rsidR="00872F45" w:rsidRPr="00E0360F">
        <w:rPr>
          <w:rFonts w:ascii="Times New Roman" w:hAnsi="Times New Roman" w:cs="Times New Roman"/>
          <w:sz w:val="26"/>
          <w:szCs w:val="26"/>
        </w:rPr>
        <w:t>«</w:t>
      </w:r>
      <w:r w:rsidR="000A5A23" w:rsidRPr="00E0360F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872F45" w:rsidRPr="00E0360F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IV. Затраты на финансовое обеспечение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строительства, реконструкции (в том числе с элементами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реставрации), технического перевооружения объектов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9C54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81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53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A5A23" w:rsidRPr="00E0360F" w:rsidRDefault="00661784" w:rsidP="00661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         8</w:t>
      </w:r>
      <w:r w:rsidR="009C54D1">
        <w:rPr>
          <w:rFonts w:ascii="Times New Roman" w:hAnsi="Times New Roman" w:cs="Times New Roman"/>
          <w:sz w:val="26"/>
          <w:szCs w:val="26"/>
        </w:rPr>
        <w:t>2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приобретение объектов недвижимого имущества определяются в соответствии со </w:t>
      </w:r>
      <w:hyperlink r:id="rId354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V. Затраты на дополнительное профессиональное образование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8</w:t>
      </w:r>
      <w:r w:rsidR="009C54D1">
        <w:rPr>
          <w:rFonts w:ascii="Times New Roman" w:hAnsi="Times New Roman" w:cs="Times New Roman"/>
          <w:sz w:val="26"/>
          <w:szCs w:val="26"/>
        </w:rPr>
        <w:t>3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1519B6" wp14:editId="6B883A33">
            <wp:extent cx="295275" cy="247650"/>
            <wp:effectExtent l="0" t="0" r="9525" b="0"/>
            <wp:docPr id="440" name="Рисунок 440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42DA39F" wp14:editId="45EAF695">
            <wp:extent cx="1543050" cy="476250"/>
            <wp:effectExtent l="0" t="0" r="0" b="0"/>
            <wp:docPr id="441" name="Рисунок 441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2029A94" wp14:editId="18F1018D">
            <wp:extent cx="381000" cy="247650"/>
            <wp:effectExtent l="0" t="0" r="0" b="0"/>
            <wp:docPr id="442" name="Рисунок 442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</w:t>
      </w:r>
      <w:r w:rsidR="000A5A23" w:rsidRPr="00E0360F">
        <w:rPr>
          <w:rFonts w:ascii="Times New Roman" w:hAnsi="Times New Roman" w:cs="Times New Roman"/>
          <w:sz w:val="26"/>
          <w:szCs w:val="26"/>
        </w:rPr>
        <w:lastRenderedPageBreak/>
        <w:t>профессионального образования;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0D53345" wp14:editId="3E1CCEFC">
            <wp:extent cx="352425" cy="247650"/>
            <wp:effectExtent l="0" t="0" r="9525" b="0"/>
            <wp:docPr id="443" name="Рисунок 443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i-му виду дополнительного профессионального образования.</w:t>
      </w:r>
    </w:p>
    <w:p w:rsidR="000A5A23" w:rsidRPr="00E0360F" w:rsidRDefault="00661784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8</w:t>
      </w:r>
      <w:r w:rsidR="009C54D1">
        <w:rPr>
          <w:rFonts w:ascii="Times New Roman" w:hAnsi="Times New Roman" w:cs="Times New Roman"/>
          <w:sz w:val="26"/>
          <w:szCs w:val="26"/>
        </w:rPr>
        <w:t>4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359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33C8" w:rsidRPr="00E0360F" w:rsidRDefault="008B33C8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1024DB" w:rsidRPr="00E0360F" w:rsidRDefault="001024DB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1024DB" w:rsidRPr="00E0360F" w:rsidRDefault="001024DB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1024DB" w:rsidRPr="00E0360F" w:rsidRDefault="001024DB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1024DB" w:rsidRPr="00E0360F" w:rsidRDefault="001024DB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8B33C8" w:rsidRDefault="008B33C8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Pr="00E0360F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bookmarkStart w:id="17" w:name="_GoBack"/>
      <w:bookmarkEnd w:id="17"/>
    </w:p>
    <w:p w:rsidR="008B33C8" w:rsidRPr="00E0360F" w:rsidRDefault="008B33C8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8474B7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472A82" w:rsidRPr="00E0360F">
        <w:rPr>
          <w:rFonts w:ascii="Times New Roman" w:hAnsi="Times New Roman" w:cs="Times New Roman"/>
          <w:sz w:val="26"/>
          <w:szCs w:val="26"/>
        </w:rPr>
        <w:t>№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1478CA" w:rsidRPr="00E0360F" w:rsidRDefault="001478CA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1478CA" w:rsidRPr="00E0360F" w:rsidRDefault="001478CA" w:rsidP="001478CA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 Порядку определения</w:t>
      </w:r>
    </w:p>
    <w:p w:rsidR="001478CA" w:rsidRPr="00E0360F" w:rsidRDefault="001478CA" w:rsidP="001478CA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нормативных затрат на обеспечение функций администрации </w:t>
      </w:r>
      <w:r w:rsidR="001024DB" w:rsidRPr="00E0360F">
        <w:rPr>
          <w:rFonts w:ascii="Times New Roman" w:hAnsi="Times New Roman" w:cs="Times New Roman"/>
          <w:sz w:val="26"/>
          <w:szCs w:val="26"/>
        </w:rPr>
        <w:t xml:space="preserve">Нижнепронгенского сельского </w:t>
      </w:r>
      <w:r w:rsidR="001F5218" w:rsidRPr="00E0360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E0360F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</w:p>
    <w:p w:rsidR="001478CA" w:rsidRPr="00E0360F" w:rsidRDefault="001478CA" w:rsidP="00472A82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2A82" w:rsidRPr="00E0360F" w:rsidRDefault="00472A82" w:rsidP="001478CA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959"/>
      <w:bookmarkEnd w:id="18"/>
      <w:r w:rsidRPr="00E0360F">
        <w:rPr>
          <w:rFonts w:ascii="Times New Roman" w:hAnsi="Times New Roman" w:cs="Times New Roman"/>
          <w:sz w:val="26"/>
          <w:szCs w:val="26"/>
        </w:rPr>
        <w:t>Нормативы</w:t>
      </w:r>
    </w:p>
    <w:p w:rsidR="000A5A23" w:rsidRPr="00E0360F" w:rsidRDefault="00472A82" w:rsidP="001478CA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обеспечения функций </w:t>
      </w:r>
      <w:r w:rsidR="007344F7" w:rsidRPr="00E0360F">
        <w:rPr>
          <w:rFonts w:ascii="Times New Roman" w:hAnsi="Times New Roman" w:cs="Times New Roman"/>
          <w:sz w:val="26"/>
          <w:szCs w:val="26"/>
        </w:rPr>
        <w:t>орган</w:t>
      </w:r>
      <w:r w:rsidR="001F5218" w:rsidRPr="00E0360F">
        <w:rPr>
          <w:rFonts w:ascii="Times New Roman" w:hAnsi="Times New Roman" w:cs="Times New Roman"/>
          <w:sz w:val="26"/>
          <w:szCs w:val="26"/>
        </w:rPr>
        <w:t>а</w:t>
      </w:r>
      <w:r w:rsidR="007344F7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1F5218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0360F">
        <w:rPr>
          <w:rFonts w:ascii="Times New Roman" w:hAnsi="Times New Roman" w:cs="Times New Roman"/>
          <w:sz w:val="26"/>
          <w:szCs w:val="26"/>
        </w:rPr>
        <w:t>, применяемые при расчете нормативных затрат на приобретение средств подвижной связи и услуг подвижной связи</w:t>
      </w:r>
    </w:p>
    <w:p w:rsidR="00571B66" w:rsidRPr="00E0360F" w:rsidRDefault="00571B66" w:rsidP="00571B66">
      <w:pPr>
        <w:pStyle w:val="ConsPlusNormal"/>
        <w:jc w:val="center"/>
        <w:rPr>
          <w:sz w:val="26"/>
          <w:szCs w:val="26"/>
        </w:rPr>
      </w:pPr>
    </w:p>
    <w:tbl>
      <w:tblPr>
        <w:tblW w:w="97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2668"/>
        <w:gridCol w:w="2526"/>
        <w:gridCol w:w="2584"/>
      </w:tblGrid>
      <w:tr w:rsidR="00571B66" w:rsidRPr="00E0360F" w:rsidTr="008B33C8">
        <w:trPr>
          <w:trHeight w:val="31"/>
        </w:trPr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1B66" w:rsidRPr="00E0360F" w:rsidRDefault="00571B66" w:rsidP="008474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Группа должностей 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571B66" w:rsidRPr="00E0360F" w:rsidRDefault="00571B66" w:rsidP="00CD73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Количество средств связи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571B66" w:rsidRPr="00E0360F" w:rsidRDefault="00571B66" w:rsidP="00C847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Цена приобретения средств связи </w:t>
            </w:r>
            <w:hyperlink w:anchor="P1008" w:history="1">
              <w:r w:rsidRPr="00E0360F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C84749" w:rsidRPr="00E0360F">
                <w:rPr>
                  <w:rFonts w:ascii="Times New Roman" w:hAnsi="Times New Roman" w:cs="Times New Roman"/>
                  <w:sz w:val="26"/>
                  <w:szCs w:val="26"/>
                </w:rPr>
                <w:t>1</w:t>
              </w:r>
              <w:r w:rsidRPr="00E0360F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571B66" w:rsidRPr="00E0360F" w:rsidRDefault="00571B66" w:rsidP="00CD73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услуги связи </w:t>
            </w:r>
          </w:p>
        </w:tc>
      </w:tr>
      <w:tr w:rsidR="00571B66" w:rsidRPr="00E0360F" w:rsidTr="008B33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B7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Муниципальная должность</w:t>
            </w: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33C8" w:rsidRPr="00E0360F" w:rsidRDefault="008B33C8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B7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муниципальную должность</w:t>
            </w: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B66" w:rsidRPr="00E0360F" w:rsidRDefault="00571B66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B7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  <w:r w:rsidR="00C84749" w:rsidRPr="00E036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включительно за 1 единицу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 в расчете на 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муниципальную должность</w:t>
            </w: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B66" w:rsidRPr="00E0360F" w:rsidRDefault="00571B66" w:rsidP="008960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B66" w:rsidRPr="00E0360F" w:rsidRDefault="00456194" w:rsidP="00E649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ежемесячные расходы не более </w:t>
            </w:r>
            <w:r w:rsidR="00251CFD" w:rsidRPr="00E0360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 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включительно </w:t>
            </w:r>
            <w:r w:rsidR="00E649F3"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в расчете на 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1 единицу муниципальной должности</w:t>
            </w:r>
          </w:p>
        </w:tc>
      </w:tr>
    </w:tbl>
    <w:p w:rsidR="00571B66" w:rsidRPr="00E0360F" w:rsidRDefault="00571B66" w:rsidP="00571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571B66" w:rsidRPr="00E0360F" w:rsidRDefault="00571B66" w:rsidP="00571B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1B66" w:rsidRPr="00E0360F" w:rsidRDefault="00571B66" w:rsidP="00571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&lt;</w:t>
      </w:r>
      <w:r w:rsidR="00C84749" w:rsidRPr="00E0360F">
        <w:rPr>
          <w:rFonts w:ascii="Times New Roman" w:hAnsi="Times New Roman" w:cs="Times New Roman"/>
          <w:sz w:val="26"/>
          <w:szCs w:val="26"/>
        </w:rPr>
        <w:t>1</w:t>
      </w:r>
      <w:r w:rsidRPr="00E0360F">
        <w:rPr>
          <w:rFonts w:ascii="Times New Roman" w:hAnsi="Times New Roman" w:cs="Times New Roman"/>
          <w:sz w:val="26"/>
          <w:szCs w:val="26"/>
        </w:rPr>
        <w:t>&gt; Периодичность приобретения средств связи определяется максимальным сроком полезного использования и составляет 5 лет.</w:t>
      </w:r>
    </w:p>
    <w:p w:rsidR="000A5A23" w:rsidRPr="00E0360F" w:rsidRDefault="000A5A23">
      <w:pPr>
        <w:pStyle w:val="ConsPlusNormal"/>
        <w:jc w:val="both"/>
        <w:rPr>
          <w:sz w:val="26"/>
          <w:szCs w:val="26"/>
        </w:rPr>
      </w:pPr>
      <w:bookmarkStart w:id="19" w:name="P1009"/>
      <w:bookmarkEnd w:id="19"/>
    </w:p>
    <w:p w:rsidR="00003A7E" w:rsidRPr="00E0360F" w:rsidRDefault="00003A7E">
      <w:pPr>
        <w:pStyle w:val="ConsPlusNormal"/>
        <w:jc w:val="both"/>
        <w:rPr>
          <w:sz w:val="26"/>
          <w:szCs w:val="26"/>
        </w:rPr>
      </w:pPr>
    </w:p>
    <w:p w:rsidR="00003A7E" w:rsidRPr="00E0360F" w:rsidRDefault="00003A7E">
      <w:pPr>
        <w:pStyle w:val="ConsPlusNormal"/>
        <w:jc w:val="both"/>
        <w:rPr>
          <w:sz w:val="26"/>
          <w:szCs w:val="26"/>
        </w:rPr>
      </w:pPr>
    </w:p>
    <w:p w:rsidR="00003A7E" w:rsidRPr="00E0360F" w:rsidRDefault="00003A7E">
      <w:pPr>
        <w:pStyle w:val="ConsPlusNormal"/>
        <w:jc w:val="both"/>
        <w:rPr>
          <w:sz w:val="26"/>
          <w:szCs w:val="26"/>
        </w:rPr>
      </w:pPr>
    </w:p>
    <w:p w:rsidR="00003A7E" w:rsidRPr="00E0360F" w:rsidRDefault="00003A7E">
      <w:pPr>
        <w:pStyle w:val="ConsPlusNormal"/>
        <w:jc w:val="both"/>
        <w:rPr>
          <w:sz w:val="26"/>
          <w:szCs w:val="26"/>
        </w:rPr>
      </w:pPr>
    </w:p>
    <w:p w:rsidR="00003A7E" w:rsidRPr="00E0360F" w:rsidRDefault="00003A7E">
      <w:pPr>
        <w:pStyle w:val="ConsPlusNormal"/>
        <w:jc w:val="both"/>
        <w:rPr>
          <w:sz w:val="26"/>
          <w:szCs w:val="26"/>
        </w:rPr>
      </w:pPr>
    </w:p>
    <w:p w:rsidR="00003A7E" w:rsidRPr="00E0360F" w:rsidRDefault="00003A7E">
      <w:pPr>
        <w:pStyle w:val="ConsPlusNormal"/>
        <w:jc w:val="both"/>
        <w:rPr>
          <w:sz w:val="26"/>
          <w:szCs w:val="26"/>
        </w:rPr>
      </w:pPr>
    </w:p>
    <w:p w:rsidR="00571B66" w:rsidRPr="00E0360F" w:rsidRDefault="00571B66" w:rsidP="00571B66">
      <w:pPr>
        <w:pStyle w:val="ConsPlusNormal"/>
        <w:ind w:firstLine="540"/>
        <w:jc w:val="both"/>
        <w:rPr>
          <w:sz w:val="26"/>
          <w:szCs w:val="26"/>
        </w:rPr>
      </w:pPr>
      <w:bookmarkStart w:id="20" w:name="P1008"/>
      <w:bookmarkStart w:id="21" w:name="P1010"/>
      <w:bookmarkEnd w:id="20"/>
      <w:bookmarkEnd w:id="21"/>
    </w:p>
    <w:p w:rsidR="000A5A23" w:rsidRPr="00E0360F" w:rsidRDefault="000A5A23">
      <w:pPr>
        <w:pStyle w:val="ConsPlusNormal"/>
        <w:jc w:val="both"/>
        <w:rPr>
          <w:sz w:val="26"/>
          <w:szCs w:val="26"/>
        </w:rPr>
      </w:pPr>
    </w:p>
    <w:p w:rsidR="000A5A23" w:rsidRPr="00E0360F" w:rsidRDefault="000A5A23">
      <w:pPr>
        <w:pStyle w:val="ConsPlusNormal"/>
        <w:jc w:val="both"/>
        <w:rPr>
          <w:sz w:val="26"/>
          <w:szCs w:val="26"/>
        </w:rPr>
      </w:pPr>
    </w:p>
    <w:p w:rsidR="000A5A23" w:rsidRPr="00E0360F" w:rsidRDefault="000A5A23">
      <w:pPr>
        <w:pStyle w:val="ConsPlusNormal"/>
        <w:jc w:val="both"/>
        <w:rPr>
          <w:sz w:val="26"/>
          <w:szCs w:val="26"/>
        </w:rPr>
      </w:pPr>
    </w:p>
    <w:p w:rsidR="00E649F3" w:rsidRPr="00E0360F" w:rsidRDefault="00E649F3">
      <w:pPr>
        <w:pStyle w:val="ConsPlusNormal"/>
        <w:jc w:val="both"/>
        <w:rPr>
          <w:sz w:val="26"/>
          <w:szCs w:val="26"/>
        </w:rPr>
      </w:pPr>
    </w:p>
    <w:p w:rsidR="00E649F3" w:rsidRPr="00E0360F" w:rsidRDefault="00E649F3">
      <w:pPr>
        <w:pStyle w:val="ConsPlusNormal"/>
        <w:jc w:val="both"/>
        <w:rPr>
          <w:sz w:val="26"/>
          <w:szCs w:val="26"/>
        </w:rPr>
      </w:pPr>
    </w:p>
    <w:p w:rsidR="00E649F3" w:rsidRPr="00E0360F" w:rsidRDefault="00E649F3">
      <w:pPr>
        <w:pStyle w:val="ConsPlusNormal"/>
        <w:jc w:val="both"/>
        <w:rPr>
          <w:sz w:val="26"/>
          <w:szCs w:val="26"/>
        </w:rPr>
      </w:pPr>
    </w:p>
    <w:p w:rsidR="00E649F3" w:rsidRPr="00E0360F" w:rsidRDefault="00E649F3">
      <w:pPr>
        <w:pStyle w:val="ConsPlusNormal"/>
        <w:jc w:val="both"/>
        <w:rPr>
          <w:sz w:val="26"/>
          <w:szCs w:val="26"/>
        </w:rPr>
      </w:pPr>
    </w:p>
    <w:p w:rsidR="00E20FF0" w:rsidRDefault="00E20FF0" w:rsidP="009C54D1">
      <w:pPr>
        <w:pStyle w:val="ConsPlusNormal"/>
        <w:spacing w:line="240" w:lineRule="exact"/>
        <w:contextualSpacing/>
        <w:rPr>
          <w:sz w:val="26"/>
          <w:szCs w:val="26"/>
        </w:rPr>
      </w:pPr>
    </w:p>
    <w:p w:rsidR="009C54D1" w:rsidRDefault="009C54D1" w:rsidP="009C54D1">
      <w:pPr>
        <w:pStyle w:val="ConsPlusNormal"/>
        <w:spacing w:line="240" w:lineRule="exact"/>
        <w:contextualSpacing/>
        <w:rPr>
          <w:sz w:val="26"/>
          <w:szCs w:val="26"/>
        </w:rPr>
      </w:pPr>
    </w:p>
    <w:p w:rsidR="009C54D1" w:rsidRPr="00E0360F" w:rsidRDefault="009C54D1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003A7E" w:rsidRPr="00E0360F" w:rsidRDefault="00003A7E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1478CA" w:rsidRPr="00E0360F" w:rsidRDefault="001478CA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1478CA" w:rsidRPr="00E0360F" w:rsidRDefault="001478CA" w:rsidP="001478CA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 Порядку определения</w:t>
      </w:r>
    </w:p>
    <w:p w:rsidR="000A5A23" w:rsidRPr="00E0360F" w:rsidRDefault="001478CA" w:rsidP="002E22A3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нормативных затрат на обеспечение функций администрации </w:t>
      </w:r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 сельского</w:t>
      </w:r>
      <w:r w:rsidR="002E22A3" w:rsidRPr="00E0360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E0360F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</w:p>
    <w:p w:rsidR="002E22A3" w:rsidRPr="00E0360F" w:rsidRDefault="002E22A3" w:rsidP="002E22A3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2E22A3" w:rsidRPr="00E0360F" w:rsidRDefault="002E22A3" w:rsidP="002E22A3">
      <w:pPr>
        <w:pStyle w:val="ConsPlusNormal"/>
        <w:spacing w:line="240" w:lineRule="exact"/>
        <w:ind w:left="5528"/>
        <w:contextualSpacing/>
        <w:rPr>
          <w:sz w:val="26"/>
          <w:szCs w:val="26"/>
        </w:rPr>
      </w:pPr>
    </w:p>
    <w:p w:rsidR="00003A7E" w:rsidRPr="00E0360F" w:rsidRDefault="00003A7E" w:rsidP="001478CA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1026"/>
      <w:bookmarkEnd w:id="22"/>
      <w:r w:rsidRPr="00E0360F">
        <w:rPr>
          <w:rFonts w:ascii="Times New Roman" w:hAnsi="Times New Roman" w:cs="Times New Roman"/>
          <w:sz w:val="26"/>
          <w:szCs w:val="26"/>
        </w:rPr>
        <w:t xml:space="preserve">Нормативы </w:t>
      </w:r>
    </w:p>
    <w:p w:rsidR="00003A7E" w:rsidRPr="00E0360F" w:rsidRDefault="00003A7E" w:rsidP="001478CA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обеспечения функций </w:t>
      </w:r>
      <w:r w:rsidR="007344F7" w:rsidRPr="00E0360F">
        <w:rPr>
          <w:rFonts w:ascii="Times New Roman" w:hAnsi="Times New Roman" w:cs="Times New Roman"/>
          <w:sz w:val="26"/>
          <w:szCs w:val="26"/>
        </w:rPr>
        <w:t>орган</w:t>
      </w:r>
      <w:r w:rsidR="002E22A3" w:rsidRPr="00E0360F">
        <w:rPr>
          <w:rFonts w:ascii="Times New Roman" w:hAnsi="Times New Roman" w:cs="Times New Roman"/>
          <w:sz w:val="26"/>
          <w:szCs w:val="26"/>
        </w:rPr>
        <w:t>а</w:t>
      </w:r>
      <w:r w:rsidR="007344F7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1024DB" w:rsidRPr="00E0360F">
        <w:rPr>
          <w:rFonts w:ascii="Times New Roman" w:hAnsi="Times New Roman" w:cs="Times New Roman"/>
          <w:sz w:val="26"/>
          <w:szCs w:val="26"/>
        </w:rPr>
        <w:t xml:space="preserve">Нижнепронгенского сельского </w:t>
      </w:r>
      <w:r w:rsidR="002E22A3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0360F">
        <w:rPr>
          <w:rFonts w:ascii="Times New Roman" w:hAnsi="Times New Roman" w:cs="Times New Roman"/>
          <w:sz w:val="26"/>
          <w:szCs w:val="26"/>
        </w:rPr>
        <w:t>, применяемые при расчете нормативных затрат на приобретение служебного легкового автотранспорта</w:t>
      </w:r>
    </w:p>
    <w:p w:rsidR="000A5A23" w:rsidRPr="00E0360F" w:rsidRDefault="000A5A23">
      <w:pPr>
        <w:pStyle w:val="ConsPlusNormal"/>
        <w:jc w:val="both"/>
        <w:rPr>
          <w:sz w:val="26"/>
          <w:szCs w:val="26"/>
        </w:rPr>
      </w:pPr>
    </w:p>
    <w:tbl>
      <w:tblPr>
        <w:tblW w:w="92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3597"/>
        <w:gridCol w:w="3600"/>
      </w:tblGrid>
      <w:tr w:rsidR="002717D3" w:rsidRPr="00E0360F" w:rsidTr="00C27F1E">
        <w:trPr>
          <w:trHeight w:val="78"/>
        </w:trPr>
        <w:tc>
          <w:tcPr>
            <w:tcW w:w="2060" w:type="dxa"/>
            <w:vMerge w:val="restart"/>
            <w:tcBorders>
              <w:left w:val="nil"/>
            </w:tcBorders>
          </w:tcPr>
          <w:p w:rsidR="002717D3" w:rsidRPr="00E0360F" w:rsidRDefault="002717D3" w:rsidP="00A44049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Группа должностей </w:t>
            </w:r>
          </w:p>
        </w:tc>
        <w:tc>
          <w:tcPr>
            <w:tcW w:w="7197" w:type="dxa"/>
            <w:gridSpan w:val="2"/>
          </w:tcPr>
          <w:p w:rsidR="002717D3" w:rsidRPr="00E0360F" w:rsidRDefault="002717D3" w:rsidP="002717D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Транспортное средство с персональным закреплением </w:t>
            </w:r>
          </w:p>
        </w:tc>
      </w:tr>
      <w:tr w:rsidR="002717D3" w:rsidRPr="00E0360F" w:rsidTr="00C27F1E">
        <w:trPr>
          <w:trHeight w:val="19"/>
        </w:trPr>
        <w:tc>
          <w:tcPr>
            <w:tcW w:w="2060" w:type="dxa"/>
            <w:vMerge/>
            <w:tcBorders>
              <w:left w:val="nil"/>
            </w:tcBorders>
          </w:tcPr>
          <w:p w:rsidR="002717D3" w:rsidRPr="00E0360F" w:rsidRDefault="002717D3" w:rsidP="00A44049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2717D3" w:rsidRPr="00E0360F" w:rsidRDefault="002717D3" w:rsidP="00A44049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600" w:type="dxa"/>
          </w:tcPr>
          <w:p w:rsidR="002717D3" w:rsidRPr="00E0360F" w:rsidRDefault="002717D3" w:rsidP="007E519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цена </w:t>
            </w:r>
          </w:p>
        </w:tc>
      </w:tr>
      <w:tr w:rsidR="002717D3" w:rsidRPr="00E0360F" w:rsidTr="00C27F1E">
        <w:tblPrEx>
          <w:tblBorders>
            <w:insideH w:val="nil"/>
            <w:insideV w:val="none" w:sz="0" w:space="0" w:color="auto"/>
          </w:tblBorders>
        </w:tblPrEx>
        <w:trPr>
          <w:trHeight w:val="440"/>
        </w:trPr>
        <w:tc>
          <w:tcPr>
            <w:tcW w:w="2060" w:type="dxa"/>
            <w:tcBorders>
              <w:left w:val="nil"/>
              <w:bottom w:val="nil"/>
              <w:right w:val="nil"/>
            </w:tcBorders>
          </w:tcPr>
          <w:p w:rsidR="002717D3" w:rsidRPr="00E0360F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Муниципальная должность</w:t>
            </w:r>
          </w:p>
          <w:p w:rsidR="002717D3" w:rsidRPr="00E0360F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7E51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7E51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1,5 млн. рублей </w:t>
            </w:r>
            <w:r w:rsidR="00722478" w:rsidRPr="00E0360F">
              <w:rPr>
                <w:rFonts w:ascii="Times New Roman" w:hAnsi="Times New Roman" w:cs="Times New Roman"/>
                <w:sz w:val="26"/>
                <w:szCs w:val="26"/>
              </w:rPr>
              <w:t>включительно</w:t>
            </w: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7E51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4FAD" w:rsidRPr="00E0360F" w:rsidRDefault="00C24FAD" w:rsidP="002717D3">
      <w:pPr>
        <w:ind w:firstLine="540"/>
        <w:jc w:val="both"/>
        <w:rPr>
          <w:sz w:val="26"/>
          <w:szCs w:val="26"/>
        </w:rPr>
      </w:pPr>
    </w:p>
    <w:sectPr w:rsidR="00C24FAD" w:rsidRPr="00E0360F" w:rsidSect="002E0D67">
      <w:headerReference w:type="default" r:id="rId360"/>
      <w:headerReference w:type="first" r:id="rId361"/>
      <w:pgSz w:w="11907" w:h="16840"/>
      <w:pgMar w:top="1134" w:right="567" w:bottom="1134" w:left="198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AB" w:rsidRDefault="00F253AB" w:rsidP="003051F3">
      <w:r>
        <w:separator/>
      </w:r>
    </w:p>
  </w:endnote>
  <w:endnote w:type="continuationSeparator" w:id="0">
    <w:p w:rsidR="00F253AB" w:rsidRDefault="00F253AB" w:rsidP="0030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AB" w:rsidRDefault="00F253AB" w:rsidP="003051F3">
      <w:r>
        <w:separator/>
      </w:r>
    </w:p>
  </w:footnote>
  <w:footnote w:type="continuationSeparator" w:id="0">
    <w:p w:rsidR="00F253AB" w:rsidRDefault="00F253AB" w:rsidP="00305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6189"/>
      <w:docPartObj>
        <w:docPartGallery w:val="Page Numbers (Top of Page)"/>
        <w:docPartUnique/>
      </w:docPartObj>
    </w:sdtPr>
    <w:sdtEndPr/>
    <w:sdtContent>
      <w:p w:rsidR="00E0360F" w:rsidRDefault="00E0360F">
        <w:pPr>
          <w:pStyle w:val="a6"/>
          <w:jc w:val="center"/>
        </w:pPr>
      </w:p>
      <w:p w:rsidR="00E0360F" w:rsidRDefault="00E0360F">
        <w:pPr>
          <w:pStyle w:val="a6"/>
          <w:jc w:val="center"/>
        </w:pPr>
      </w:p>
      <w:p w:rsidR="00E0360F" w:rsidRDefault="00E0360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D54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E0360F" w:rsidRDefault="00E036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6187"/>
      <w:docPartObj>
        <w:docPartGallery w:val="Page Numbers (Top of Page)"/>
        <w:docPartUnique/>
      </w:docPartObj>
    </w:sdtPr>
    <w:sdtEndPr/>
    <w:sdtContent>
      <w:p w:rsidR="00E0360F" w:rsidRDefault="00F253AB">
        <w:pPr>
          <w:pStyle w:val="a6"/>
          <w:jc w:val="center"/>
        </w:pPr>
      </w:p>
    </w:sdtContent>
  </w:sdt>
  <w:p w:rsidR="00E0360F" w:rsidRDefault="00E036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23"/>
    <w:rsid w:val="00000521"/>
    <w:rsid w:val="00003A32"/>
    <w:rsid w:val="00003A7E"/>
    <w:rsid w:val="00017B4C"/>
    <w:rsid w:val="00020563"/>
    <w:rsid w:val="0002592F"/>
    <w:rsid w:val="00031F0E"/>
    <w:rsid w:val="00045E94"/>
    <w:rsid w:val="000540E6"/>
    <w:rsid w:val="00074E41"/>
    <w:rsid w:val="000977E3"/>
    <w:rsid w:val="000A1DCB"/>
    <w:rsid w:val="000A4CB4"/>
    <w:rsid w:val="000A5A23"/>
    <w:rsid w:val="000A70B4"/>
    <w:rsid w:val="000B33ED"/>
    <w:rsid w:val="000B545A"/>
    <w:rsid w:val="000C17B1"/>
    <w:rsid w:val="000C2B9B"/>
    <w:rsid w:val="001024DB"/>
    <w:rsid w:val="00120C73"/>
    <w:rsid w:val="00121D5D"/>
    <w:rsid w:val="00122169"/>
    <w:rsid w:val="00132CE4"/>
    <w:rsid w:val="00134989"/>
    <w:rsid w:val="00134A8D"/>
    <w:rsid w:val="001478CA"/>
    <w:rsid w:val="00152605"/>
    <w:rsid w:val="001650E0"/>
    <w:rsid w:val="00165237"/>
    <w:rsid w:val="001652B1"/>
    <w:rsid w:val="00171505"/>
    <w:rsid w:val="00173578"/>
    <w:rsid w:val="001838A9"/>
    <w:rsid w:val="001842FB"/>
    <w:rsid w:val="00184A6F"/>
    <w:rsid w:val="00195FCA"/>
    <w:rsid w:val="001A0118"/>
    <w:rsid w:val="001B19B1"/>
    <w:rsid w:val="001B6C35"/>
    <w:rsid w:val="001C3E0B"/>
    <w:rsid w:val="001C6394"/>
    <w:rsid w:val="001D31C8"/>
    <w:rsid w:val="001E04C4"/>
    <w:rsid w:val="001E1FD2"/>
    <w:rsid w:val="001E4B13"/>
    <w:rsid w:val="001F3651"/>
    <w:rsid w:val="001F5218"/>
    <w:rsid w:val="00216F9E"/>
    <w:rsid w:val="00233A15"/>
    <w:rsid w:val="00236573"/>
    <w:rsid w:val="00242537"/>
    <w:rsid w:val="00251CFD"/>
    <w:rsid w:val="00251E8F"/>
    <w:rsid w:val="00265A24"/>
    <w:rsid w:val="002717D3"/>
    <w:rsid w:val="00291404"/>
    <w:rsid w:val="002C0237"/>
    <w:rsid w:val="002C41E9"/>
    <w:rsid w:val="002C7AC9"/>
    <w:rsid w:val="002E0D67"/>
    <w:rsid w:val="002E22A3"/>
    <w:rsid w:val="002F2835"/>
    <w:rsid w:val="00300BAE"/>
    <w:rsid w:val="003011B3"/>
    <w:rsid w:val="003025A0"/>
    <w:rsid w:val="003051F3"/>
    <w:rsid w:val="003103AC"/>
    <w:rsid w:val="003407F1"/>
    <w:rsid w:val="0036364C"/>
    <w:rsid w:val="003747FA"/>
    <w:rsid w:val="00377208"/>
    <w:rsid w:val="00382ED3"/>
    <w:rsid w:val="0038349E"/>
    <w:rsid w:val="00386E06"/>
    <w:rsid w:val="003B7782"/>
    <w:rsid w:val="003D03B1"/>
    <w:rsid w:val="003D4724"/>
    <w:rsid w:val="003E52B0"/>
    <w:rsid w:val="003F149F"/>
    <w:rsid w:val="00403B8E"/>
    <w:rsid w:val="00422CBD"/>
    <w:rsid w:val="00433214"/>
    <w:rsid w:val="004360FA"/>
    <w:rsid w:val="00441E62"/>
    <w:rsid w:val="004420AA"/>
    <w:rsid w:val="00444F05"/>
    <w:rsid w:val="00456194"/>
    <w:rsid w:val="00456870"/>
    <w:rsid w:val="00457A5A"/>
    <w:rsid w:val="00464961"/>
    <w:rsid w:val="00470359"/>
    <w:rsid w:val="00472A82"/>
    <w:rsid w:val="004963E4"/>
    <w:rsid w:val="004A60DD"/>
    <w:rsid w:val="004B0640"/>
    <w:rsid w:val="004E478A"/>
    <w:rsid w:val="004F394A"/>
    <w:rsid w:val="00501395"/>
    <w:rsid w:val="00507260"/>
    <w:rsid w:val="005121FE"/>
    <w:rsid w:val="00571B66"/>
    <w:rsid w:val="0059431F"/>
    <w:rsid w:val="005A2B32"/>
    <w:rsid w:val="005B0BD4"/>
    <w:rsid w:val="005C2E48"/>
    <w:rsid w:val="005C5284"/>
    <w:rsid w:val="00610F0C"/>
    <w:rsid w:val="00633E08"/>
    <w:rsid w:val="00636AFC"/>
    <w:rsid w:val="00637931"/>
    <w:rsid w:val="00646A50"/>
    <w:rsid w:val="00653EF8"/>
    <w:rsid w:val="00661784"/>
    <w:rsid w:val="006647AA"/>
    <w:rsid w:val="00665E61"/>
    <w:rsid w:val="006716B4"/>
    <w:rsid w:val="00672484"/>
    <w:rsid w:val="006801B2"/>
    <w:rsid w:val="006850FD"/>
    <w:rsid w:val="006918F8"/>
    <w:rsid w:val="0069330D"/>
    <w:rsid w:val="006A66EC"/>
    <w:rsid w:val="006C5339"/>
    <w:rsid w:val="006D0530"/>
    <w:rsid w:val="006E4355"/>
    <w:rsid w:val="006E5B80"/>
    <w:rsid w:val="007161CB"/>
    <w:rsid w:val="00722478"/>
    <w:rsid w:val="007344F7"/>
    <w:rsid w:val="00783361"/>
    <w:rsid w:val="00787CF3"/>
    <w:rsid w:val="007B4AE2"/>
    <w:rsid w:val="007B5C28"/>
    <w:rsid w:val="007C1160"/>
    <w:rsid w:val="007C6A27"/>
    <w:rsid w:val="007D0EA3"/>
    <w:rsid w:val="007D1E55"/>
    <w:rsid w:val="007E5192"/>
    <w:rsid w:val="007E566E"/>
    <w:rsid w:val="007F5D8F"/>
    <w:rsid w:val="007F620D"/>
    <w:rsid w:val="00804AB0"/>
    <w:rsid w:val="008449E9"/>
    <w:rsid w:val="008474B7"/>
    <w:rsid w:val="00852054"/>
    <w:rsid w:val="008678FE"/>
    <w:rsid w:val="00867B9D"/>
    <w:rsid w:val="00871FCD"/>
    <w:rsid w:val="00872F45"/>
    <w:rsid w:val="008774AB"/>
    <w:rsid w:val="008817E1"/>
    <w:rsid w:val="008919FA"/>
    <w:rsid w:val="008960BD"/>
    <w:rsid w:val="0089715F"/>
    <w:rsid w:val="008A1B68"/>
    <w:rsid w:val="008B33C8"/>
    <w:rsid w:val="008C09EC"/>
    <w:rsid w:val="008C6A22"/>
    <w:rsid w:val="008D001E"/>
    <w:rsid w:val="008E0066"/>
    <w:rsid w:val="008E129B"/>
    <w:rsid w:val="008E3A24"/>
    <w:rsid w:val="008E46C6"/>
    <w:rsid w:val="00905F1A"/>
    <w:rsid w:val="0091452A"/>
    <w:rsid w:val="00925005"/>
    <w:rsid w:val="0093242B"/>
    <w:rsid w:val="00934987"/>
    <w:rsid w:val="00935307"/>
    <w:rsid w:val="0094594B"/>
    <w:rsid w:val="00977B18"/>
    <w:rsid w:val="00996886"/>
    <w:rsid w:val="009B2F82"/>
    <w:rsid w:val="009B433C"/>
    <w:rsid w:val="009C4C2A"/>
    <w:rsid w:val="009C54D1"/>
    <w:rsid w:val="009D7FC3"/>
    <w:rsid w:val="009E1FE7"/>
    <w:rsid w:val="00A1632B"/>
    <w:rsid w:val="00A22940"/>
    <w:rsid w:val="00A371C1"/>
    <w:rsid w:val="00A3721C"/>
    <w:rsid w:val="00A44049"/>
    <w:rsid w:val="00A467FD"/>
    <w:rsid w:val="00A535B7"/>
    <w:rsid w:val="00A56A59"/>
    <w:rsid w:val="00A62FC7"/>
    <w:rsid w:val="00A66AD4"/>
    <w:rsid w:val="00A74D36"/>
    <w:rsid w:val="00A77182"/>
    <w:rsid w:val="00A77948"/>
    <w:rsid w:val="00A93632"/>
    <w:rsid w:val="00A94520"/>
    <w:rsid w:val="00A97E73"/>
    <w:rsid w:val="00AC3213"/>
    <w:rsid w:val="00AC6A94"/>
    <w:rsid w:val="00AD74EA"/>
    <w:rsid w:val="00AF08DA"/>
    <w:rsid w:val="00AF5235"/>
    <w:rsid w:val="00AF60BD"/>
    <w:rsid w:val="00B153F7"/>
    <w:rsid w:val="00B159B2"/>
    <w:rsid w:val="00B22614"/>
    <w:rsid w:val="00B2580A"/>
    <w:rsid w:val="00B26381"/>
    <w:rsid w:val="00B47942"/>
    <w:rsid w:val="00B547E0"/>
    <w:rsid w:val="00B575AE"/>
    <w:rsid w:val="00B607F8"/>
    <w:rsid w:val="00B65675"/>
    <w:rsid w:val="00B84EF7"/>
    <w:rsid w:val="00B855BE"/>
    <w:rsid w:val="00BA086B"/>
    <w:rsid w:val="00BD250B"/>
    <w:rsid w:val="00BD6F45"/>
    <w:rsid w:val="00BD7EF9"/>
    <w:rsid w:val="00BE643F"/>
    <w:rsid w:val="00BE665C"/>
    <w:rsid w:val="00C13E4D"/>
    <w:rsid w:val="00C24FAD"/>
    <w:rsid w:val="00C27F1E"/>
    <w:rsid w:val="00C36AA9"/>
    <w:rsid w:val="00C7292A"/>
    <w:rsid w:val="00C77C60"/>
    <w:rsid w:val="00C84749"/>
    <w:rsid w:val="00C84BA8"/>
    <w:rsid w:val="00C875F4"/>
    <w:rsid w:val="00C93427"/>
    <w:rsid w:val="00CA317E"/>
    <w:rsid w:val="00CA5340"/>
    <w:rsid w:val="00CB14D9"/>
    <w:rsid w:val="00CB6117"/>
    <w:rsid w:val="00CD0F21"/>
    <w:rsid w:val="00CD2C9D"/>
    <w:rsid w:val="00CD7310"/>
    <w:rsid w:val="00CF1254"/>
    <w:rsid w:val="00CF28EB"/>
    <w:rsid w:val="00D05BC9"/>
    <w:rsid w:val="00D05D4D"/>
    <w:rsid w:val="00D13873"/>
    <w:rsid w:val="00D31D54"/>
    <w:rsid w:val="00D6265E"/>
    <w:rsid w:val="00D7032A"/>
    <w:rsid w:val="00D74D48"/>
    <w:rsid w:val="00D7575E"/>
    <w:rsid w:val="00D93385"/>
    <w:rsid w:val="00DA6451"/>
    <w:rsid w:val="00DD1E89"/>
    <w:rsid w:val="00DD2A6C"/>
    <w:rsid w:val="00DF4347"/>
    <w:rsid w:val="00DF4D89"/>
    <w:rsid w:val="00DF506D"/>
    <w:rsid w:val="00DF673A"/>
    <w:rsid w:val="00E0360F"/>
    <w:rsid w:val="00E04ACB"/>
    <w:rsid w:val="00E2071D"/>
    <w:rsid w:val="00E20FF0"/>
    <w:rsid w:val="00E24B71"/>
    <w:rsid w:val="00E62005"/>
    <w:rsid w:val="00E649F3"/>
    <w:rsid w:val="00E64CF1"/>
    <w:rsid w:val="00E71913"/>
    <w:rsid w:val="00EA7A2D"/>
    <w:rsid w:val="00EB31D4"/>
    <w:rsid w:val="00EC035B"/>
    <w:rsid w:val="00ED0BD0"/>
    <w:rsid w:val="00EE5E8D"/>
    <w:rsid w:val="00EF711D"/>
    <w:rsid w:val="00F1573E"/>
    <w:rsid w:val="00F233AC"/>
    <w:rsid w:val="00F253AB"/>
    <w:rsid w:val="00F45EF2"/>
    <w:rsid w:val="00F640E3"/>
    <w:rsid w:val="00F717E4"/>
    <w:rsid w:val="00F74F7A"/>
    <w:rsid w:val="00F77072"/>
    <w:rsid w:val="00FA27EC"/>
    <w:rsid w:val="00FB62B0"/>
    <w:rsid w:val="00FC7845"/>
    <w:rsid w:val="00FD3715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B198F-0112-4141-8DD9-6447D292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5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5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34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003A32"/>
    <w:rPr>
      <w:color w:val="808080"/>
    </w:rPr>
  </w:style>
  <w:style w:type="paragraph" w:styleId="a6">
    <w:name w:val="header"/>
    <w:basedOn w:val="a"/>
    <w:link w:val="a7"/>
    <w:uiPriority w:val="99"/>
    <w:unhideWhenUsed/>
    <w:rsid w:val="003051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5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51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5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8C6A22"/>
    <w:rPr>
      <w:color w:val="0000FF"/>
      <w:u w:val="single"/>
    </w:rPr>
  </w:style>
  <w:style w:type="paragraph" w:customStyle="1" w:styleId="s1">
    <w:name w:val="s_1"/>
    <w:basedOn w:val="a"/>
    <w:rsid w:val="008C6A22"/>
    <w:pPr>
      <w:spacing w:before="100" w:beforeAutospacing="1" w:after="100" w:afterAutospacing="1"/>
    </w:pPr>
  </w:style>
  <w:style w:type="paragraph" w:styleId="ab">
    <w:name w:val="Plain Text"/>
    <w:basedOn w:val="a"/>
    <w:link w:val="ac"/>
    <w:rsid w:val="008474B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8474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qFormat/>
    <w:rsid w:val="00F45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wmf"/><Relationship Id="rId299" Type="http://schemas.openxmlformats.org/officeDocument/2006/relationships/hyperlink" Target="consultantplus://offline/ref=8D4E60B1A3E0F06FEDBCBF8D29BFCE85E04D6FAD1B092F347DDB3F17FC00BA045145E55438D3CE3FY94FA" TargetMode="External"/><Relationship Id="rId303" Type="http://schemas.openxmlformats.org/officeDocument/2006/relationships/image" Target="media/image288.wmf"/><Relationship Id="rId21" Type="http://schemas.openxmlformats.org/officeDocument/2006/relationships/image" Target="media/image9.wmf"/><Relationship Id="rId42" Type="http://schemas.openxmlformats.org/officeDocument/2006/relationships/image" Target="media/image30.wmf"/><Relationship Id="rId63" Type="http://schemas.openxmlformats.org/officeDocument/2006/relationships/image" Target="media/image51.wmf"/><Relationship Id="rId84" Type="http://schemas.openxmlformats.org/officeDocument/2006/relationships/image" Target="media/image72.wmf"/><Relationship Id="rId138" Type="http://schemas.openxmlformats.org/officeDocument/2006/relationships/image" Target="media/image126.wmf"/><Relationship Id="rId159" Type="http://schemas.openxmlformats.org/officeDocument/2006/relationships/image" Target="media/image147.wmf"/><Relationship Id="rId324" Type="http://schemas.openxmlformats.org/officeDocument/2006/relationships/image" Target="media/image308.wmf"/><Relationship Id="rId345" Type="http://schemas.openxmlformats.org/officeDocument/2006/relationships/image" Target="media/image329.wmf"/><Relationship Id="rId170" Type="http://schemas.openxmlformats.org/officeDocument/2006/relationships/image" Target="media/image158.wmf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26" Type="http://schemas.openxmlformats.org/officeDocument/2006/relationships/image" Target="media/image214.wmf"/><Relationship Id="rId247" Type="http://schemas.openxmlformats.org/officeDocument/2006/relationships/image" Target="media/image234.wmf"/><Relationship Id="rId107" Type="http://schemas.openxmlformats.org/officeDocument/2006/relationships/image" Target="media/image95.wmf"/><Relationship Id="rId268" Type="http://schemas.openxmlformats.org/officeDocument/2006/relationships/image" Target="media/image255.wmf"/><Relationship Id="rId289" Type="http://schemas.openxmlformats.org/officeDocument/2006/relationships/image" Target="media/image276.wmf"/><Relationship Id="rId11" Type="http://schemas.openxmlformats.org/officeDocument/2006/relationships/image" Target="media/image2.wmf"/><Relationship Id="rId32" Type="http://schemas.openxmlformats.org/officeDocument/2006/relationships/image" Target="media/image20.wmf"/><Relationship Id="rId53" Type="http://schemas.openxmlformats.org/officeDocument/2006/relationships/image" Target="media/image41.wmf"/><Relationship Id="rId74" Type="http://schemas.openxmlformats.org/officeDocument/2006/relationships/image" Target="media/image62.wmf"/><Relationship Id="rId128" Type="http://schemas.openxmlformats.org/officeDocument/2006/relationships/image" Target="media/image116.wmf"/><Relationship Id="rId149" Type="http://schemas.openxmlformats.org/officeDocument/2006/relationships/image" Target="media/image137.wmf"/><Relationship Id="rId314" Type="http://schemas.openxmlformats.org/officeDocument/2006/relationships/image" Target="media/image298.wmf"/><Relationship Id="rId335" Type="http://schemas.openxmlformats.org/officeDocument/2006/relationships/image" Target="media/image319.wmf"/><Relationship Id="rId356" Type="http://schemas.openxmlformats.org/officeDocument/2006/relationships/image" Target="media/image336.wmf"/><Relationship Id="rId5" Type="http://schemas.openxmlformats.org/officeDocument/2006/relationships/footnotes" Target="footnotes.xml"/><Relationship Id="rId95" Type="http://schemas.openxmlformats.org/officeDocument/2006/relationships/image" Target="media/image83.wmf"/><Relationship Id="rId160" Type="http://schemas.openxmlformats.org/officeDocument/2006/relationships/image" Target="media/image148.wmf"/><Relationship Id="rId181" Type="http://schemas.openxmlformats.org/officeDocument/2006/relationships/image" Target="media/image169.wmf"/><Relationship Id="rId216" Type="http://schemas.openxmlformats.org/officeDocument/2006/relationships/image" Target="media/image204.wmf"/><Relationship Id="rId237" Type="http://schemas.openxmlformats.org/officeDocument/2006/relationships/image" Target="media/image224.wmf"/><Relationship Id="rId258" Type="http://schemas.openxmlformats.org/officeDocument/2006/relationships/image" Target="media/image245.wmf"/><Relationship Id="rId279" Type="http://schemas.openxmlformats.org/officeDocument/2006/relationships/image" Target="media/image266.wmf"/><Relationship Id="rId22" Type="http://schemas.openxmlformats.org/officeDocument/2006/relationships/image" Target="media/image10.wmf"/><Relationship Id="rId43" Type="http://schemas.openxmlformats.org/officeDocument/2006/relationships/image" Target="media/image31.wmf"/><Relationship Id="rId64" Type="http://schemas.openxmlformats.org/officeDocument/2006/relationships/image" Target="media/image52.wmf"/><Relationship Id="rId118" Type="http://schemas.openxmlformats.org/officeDocument/2006/relationships/image" Target="media/image106.wmf"/><Relationship Id="rId139" Type="http://schemas.openxmlformats.org/officeDocument/2006/relationships/image" Target="media/image127.wmf"/><Relationship Id="rId290" Type="http://schemas.openxmlformats.org/officeDocument/2006/relationships/hyperlink" Target="consultantplus://offline/ref=8D4E60B1A3E0F06FEDBCBF8D29BFCE85E04D6BA51A092F347DDB3F17FCY040A" TargetMode="External"/><Relationship Id="rId304" Type="http://schemas.openxmlformats.org/officeDocument/2006/relationships/image" Target="media/image289.wmf"/><Relationship Id="rId325" Type="http://schemas.openxmlformats.org/officeDocument/2006/relationships/image" Target="media/image309.wmf"/><Relationship Id="rId346" Type="http://schemas.openxmlformats.org/officeDocument/2006/relationships/image" Target="media/image330.wmf"/><Relationship Id="rId85" Type="http://schemas.openxmlformats.org/officeDocument/2006/relationships/image" Target="media/image73.wmf"/><Relationship Id="rId150" Type="http://schemas.openxmlformats.org/officeDocument/2006/relationships/image" Target="media/image138.wmf"/><Relationship Id="rId171" Type="http://schemas.openxmlformats.org/officeDocument/2006/relationships/image" Target="media/image159.wmf"/><Relationship Id="rId192" Type="http://schemas.openxmlformats.org/officeDocument/2006/relationships/image" Target="media/image180.wmf"/><Relationship Id="rId206" Type="http://schemas.openxmlformats.org/officeDocument/2006/relationships/image" Target="media/image194.wmf"/><Relationship Id="rId227" Type="http://schemas.openxmlformats.org/officeDocument/2006/relationships/image" Target="media/image215.wmf"/><Relationship Id="rId248" Type="http://schemas.openxmlformats.org/officeDocument/2006/relationships/image" Target="media/image235.wmf"/><Relationship Id="rId269" Type="http://schemas.openxmlformats.org/officeDocument/2006/relationships/image" Target="media/image256.wmf"/><Relationship Id="rId12" Type="http://schemas.openxmlformats.org/officeDocument/2006/relationships/oleObject" Target="embeddings/oleObject2.bin"/><Relationship Id="rId33" Type="http://schemas.openxmlformats.org/officeDocument/2006/relationships/image" Target="media/image21.wmf"/><Relationship Id="rId108" Type="http://schemas.openxmlformats.org/officeDocument/2006/relationships/image" Target="media/image96.wmf"/><Relationship Id="rId129" Type="http://schemas.openxmlformats.org/officeDocument/2006/relationships/image" Target="media/image117.wmf"/><Relationship Id="rId280" Type="http://schemas.openxmlformats.org/officeDocument/2006/relationships/image" Target="media/image267.wmf"/><Relationship Id="rId315" Type="http://schemas.openxmlformats.org/officeDocument/2006/relationships/image" Target="media/image299.wmf"/><Relationship Id="rId336" Type="http://schemas.openxmlformats.org/officeDocument/2006/relationships/image" Target="media/image320.wmf"/><Relationship Id="rId357" Type="http://schemas.openxmlformats.org/officeDocument/2006/relationships/image" Target="media/image337.wmf"/><Relationship Id="rId54" Type="http://schemas.openxmlformats.org/officeDocument/2006/relationships/image" Target="media/image42.wmf"/><Relationship Id="rId75" Type="http://schemas.openxmlformats.org/officeDocument/2006/relationships/image" Target="media/image63.wmf"/><Relationship Id="rId96" Type="http://schemas.openxmlformats.org/officeDocument/2006/relationships/image" Target="media/image84.wmf"/><Relationship Id="rId140" Type="http://schemas.openxmlformats.org/officeDocument/2006/relationships/image" Target="media/image128.wmf"/><Relationship Id="rId161" Type="http://schemas.openxmlformats.org/officeDocument/2006/relationships/image" Target="media/image149.wmf"/><Relationship Id="rId182" Type="http://schemas.openxmlformats.org/officeDocument/2006/relationships/image" Target="media/image170.wmf"/><Relationship Id="rId217" Type="http://schemas.openxmlformats.org/officeDocument/2006/relationships/image" Target="media/image205.wmf"/><Relationship Id="rId6" Type="http://schemas.openxmlformats.org/officeDocument/2006/relationships/endnotes" Target="endnotes.xml"/><Relationship Id="rId238" Type="http://schemas.openxmlformats.org/officeDocument/2006/relationships/image" Target="media/image225.wmf"/><Relationship Id="rId259" Type="http://schemas.openxmlformats.org/officeDocument/2006/relationships/image" Target="media/image246.wmf"/><Relationship Id="rId23" Type="http://schemas.openxmlformats.org/officeDocument/2006/relationships/image" Target="media/image11.wmf"/><Relationship Id="rId119" Type="http://schemas.openxmlformats.org/officeDocument/2006/relationships/image" Target="media/image107.wmf"/><Relationship Id="rId270" Type="http://schemas.openxmlformats.org/officeDocument/2006/relationships/image" Target="media/image257.wmf"/><Relationship Id="rId291" Type="http://schemas.openxmlformats.org/officeDocument/2006/relationships/image" Target="media/image277.wmf"/><Relationship Id="rId305" Type="http://schemas.openxmlformats.org/officeDocument/2006/relationships/image" Target="media/image290.wmf"/><Relationship Id="rId326" Type="http://schemas.openxmlformats.org/officeDocument/2006/relationships/image" Target="media/image310.wmf"/><Relationship Id="rId347" Type="http://schemas.openxmlformats.org/officeDocument/2006/relationships/image" Target="media/image331.wmf"/><Relationship Id="rId44" Type="http://schemas.openxmlformats.org/officeDocument/2006/relationships/image" Target="media/image32.wmf"/><Relationship Id="rId65" Type="http://schemas.openxmlformats.org/officeDocument/2006/relationships/image" Target="media/image53.wmf"/><Relationship Id="rId86" Type="http://schemas.openxmlformats.org/officeDocument/2006/relationships/image" Target="media/image74.wmf"/><Relationship Id="rId130" Type="http://schemas.openxmlformats.org/officeDocument/2006/relationships/image" Target="media/image118.wmf"/><Relationship Id="rId151" Type="http://schemas.openxmlformats.org/officeDocument/2006/relationships/image" Target="media/image139.wmf"/><Relationship Id="rId172" Type="http://schemas.openxmlformats.org/officeDocument/2006/relationships/image" Target="media/image160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28" Type="http://schemas.openxmlformats.org/officeDocument/2006/relationships/image" Target="media/image216.wmf"/><Relationship Id="rId249" Type="http://schemas.openxmlformats.org/officeDocument/2006/relationships/image" Target="media/image236.wmf"/><Relationship Id="rId13" Type="http://schemas.openxmlformats.org/officeDocument/2006/relationships/image" Target="media/image3.wmf"/><Relationship Id="rId109" Type="http://schemas.openxmlformats.org/officeDocument/2006/relationships/image" Target="media/image97.wmf"/><Relationship Id="rId260" Type="http://schemas.openxmlformats.org/officeDocument/2006/relationships/image" Target="media/image247.wmf"/><Relationship Id="rId281" Type="http://schemas.openxmlformats.org/officeDocument/2006/relationships/image" Target="media/image268.wmf"/><Relationship Id="rId316" Type="http://schemas.openxmlformats.org/officeDocument/2006/relationships/image" Target="media/image300.wmf"/><Relationship Id="rId337" Type="http://schemas.openxmlformats.org/officeDocument/2006/relationships/image" Target="media/image321.wmf"/><Relationship Id="rId34" Type="http://schemas.openxmlformats.org/officeDocument/2006/relationships/image" Target="media/image22.wmf"/><Relationship Id="rId55" Type="http://schemas.openxmlformats.org/officeDocument/2006/relationships/image" Target="media/image43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20" Type="http://schemas.openxmlformats.org/officeDocument/2006/relationships/image" Target="media/image108.wmf"/><Relationship Id="rId141" Type="http://schemas.openxmlformats.org/officeDocument/2006/relationships/image" Target="media/image129.wmf"/><Relationship Id="rId358" Type="http://schemas.openxmlformats.org/officeDocument/2006/relationships/image" Target="media/image338.wmf"/><Relationship Id="rId7" Type="http://schemas.openxmlformats.org/officeDocument/2006/relationships/hyperlink" Target="consultantplus://offline/ref=07A2F2E749C0718F9FEE8A43AE6C2132C406901731D9B73F534A078DE161DAA172FF82BD0C0F2278732FF" TargetMode="External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6.wmf"/><Relationship Id="rId239" Type="http://schemas.openxmlformats.org/officeDocument/2006/relationships/image" Target="media/image226.wmf"/><Relationship Id="rId250" Type="http://schemas.openxmlformats.org/officeDocument/2006/relationships/image" Target="media/image237.wmf"/><Relationship Id="rId271" Type="http://schemas.openxmlformats.org/officeDocument/2006/relationships/image" Target="media/image258.wmf"/><Relationship Id="rId292" Type="http://schemas.openxmlformats.org/officeDocument/2006/relationships/image" Target="media/image278.wmf"/><Relationship Id="rId306" Type="http://schemas.openxmlformats.org/officeDocument/2006/relationships/image" Target="media/image291.wmf"/><Relationship Id="rId24" Type="http://schemas.openxmlformats.org/officeDocument/2006/relationships/image" Target="media/image12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5.wmf"/><Relationship Id="rId110" Type="http://schemas.openxmlformats.org/officeDocument/2006/relationships/image" Target="media/image98.wmf"/><Relationship Id="rId131" Type="http://schemas.openxmlformats.org/officeDocument/2006/relationships/image" Target="media/image119.wmf"/><Relationship Id="rId327" Type="http://schemas.openxmlformats.org/officeDocument/2006/relationships/image" Target="media/image311.wmf"/><Relationship Id="rId348" Type="http://schemas.openxmlformats.org/officeDocument/2006/relationships/image" Target="media/image332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240" Type="http://schemas.openxmlformats.org/officeDocument/2006/relationships/image" Target="media/image227.wmf"/><Relationship Id="rId261" Type="http://schemas.openxmlformats.org/officeDocument/2006/relationships/image" Target="media/image248.wmf"/><Relationship Id="rId14" Type="http://schemas.openxmlformats.org/officeDocument/2006/relationships/oleObject" Target="embeddings/oleObject3.bin"/><Relationship Id="rId35" Type="http://schemas.openxmlformats.org/officeDocument/2006/relationships/image" Target="media/image23.wmf"/><Relationship Id="rId56" Type="http://schemas.openxmlformats.org/officeDocument/2006/relationships/image" Target="media/image44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282" Type="http://schemas.openxmlformats.org/officeDocument/2006/relationships/image" Target="media/image269.wmf"/><Relationship Id="rId317" Type="http://schemas.openxmlformats.org/officeDocument/2006/relationships/image" Target="media/image301.wmf"/><Relationship Id="rId338" Type="http://schemas.openxmlformats.org/officeDocument/2006/relationships/image" Target="media/image322.wmf"/><Relationship Id="rId359" Type="http://schemas.openxmlformats.org/officeDocument/2006/relationships/hyperlink" Target="consultantplus://offline/ref=8D4E60B1A3E0F06FEDBCBF8D29BFCE85E04D6AA01D0C2F347DDB3F17FC00BA045145E55438D3CC36Y940A" TargetMode="External"/><Relationship Id="rId8" Type="http://schemas.openxmlformats.org/officeDocument/2006/relationships/hyperlink" Target="http://www.zakupki.gov.ru" TargetMode="External"/><Relationship Id="rId98" Type="http://schemas.openxmlformats.org/officeDocument/2006/relationships/image" Target="media/image86.wmf"/><Relationship Id="rId121" Type="http://schemas.openxmlformats.org/officeDocument/2006/relationships/image" Target="media/image109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7.wmf"/><Relationship Id="rId230" Type="http://schemas.openxmlformats.org/officeDocument/2006/relationships/image" Target="media/image218.wmf"/><Relationship Id="rId251" Type="http://schemas.openxmlformats.org/officeDocument/2006/relationships/image" Target="media/image238.wmf"/><Relationship Id="rId25" Type="http://schemas.openxmlformats.org/officeDocument/2006/relationships/image" Target="media/image13.wmf"/><Relationship Id="rId46" Type="http://schemas.openxmlformats.org/officeDocument/2006/relationships/image" Target="media/image34.wmf"/><Relationship Id="rId67" Type="http://schemas.openxmlformats.org/officeDocument/2006/relationships/image" Target="media/image55.wmf"/><Relationship Id="rId272" Type="http://schemas.openxmlformats.org/officeDocument/2006/relationships/image" Target="media/image259.wmf"/><Relationship Id="rId293" Type="http://schemas.openxmlformats.org/officeDocument/2006/relationships/image" Target="media/image279.wmf"/><Relationship Id="rId307" Type="http://schemas.openxmlformats.org/officeDocument/2006/relationships/hyperlink" Target="consultantplus://offline/ref=8D4E60B1A3E0F06FEDBCBF8D29BFCE85E04B6BAD1D002F347DDB3F17FCY040A" TargetMode="External"/><Relationship Id="rId328" Type="http://schemas.openxmlformats.org/officeDocument/2006/relationships/image" Target="media/image312.wmf"/><Relationship Id="rId349" Type="http://schemas.openxmlformats.org/officeDocument/2006/relationships/hyperlink" Target="consultantplus://offline/ref=8D4E60B1A3E0F06FEDBCBF8D29BFCE85E04268A610082F347DDB3F17FC00BA045145E55438D3CE37Y940A" TargetMode="External"/><Relationship Id="rId88" Type="http://schemas.openxmlformats.org/officeDocument/2006/relationships/image" Target="media/image76.wmf"/><Relationship Id="rId111" Type="http://schemas.openxmlformats.org/officeDocument/2006/relationships/image" Target="media/image99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header" Target="header1.xml"/><Relationship Id="rId220" Type="http://schemas.openxmlformats.org/officeDocument/2006/relationships/image" Target="media/image208.wmf"/><Relationship Id="rId241" Type="http://schemas.openxmlformats.org/officeDocument/2006/relationships/image" Target="media/image228.wmf"/><Relationship Id="rId15" Type="http://schemas.openxmlformats.org/officeDocument/2006/relationships/image" Target="media/image4.wmf"/><Relationship Id="rId36" Type="http://schemas.openxmlformats.org/officeDocument/2006/relationships/image" Target="media/image24.wmf"/><Relationship Id="rId57" Type="http://schemas.openxmlformats.org/officeDocument/2006/relationships/image" Target="media/image45.wmf"/><Relationship Id="rId106" Type="http://schemas.openxmlformats.org/officeDocument/2006/relationships/image" Target="media/image94.wmf"/><Relationship Id="rId127" Type="http://schemas.openxmlformats.org/officeDocument/2006/relationships/image" Target="media/image115.wmf"/><Relationship Id="rId262" Type="http://schemas.openxmlformats.org/officeDocument/2006/relationships/image" Target="media/image249.wmf"/><Relationship Id="rId283" Type="http://schemas.openxmlformats.org/officeDocument/2006/relationships/image" Target="media/image270.wmf"/><Relationship Id="rId313" Type="http://schemas.openxmlformats.org/officeDocument/2006/relationships/image" Target="media/image297.wmf"/><Relationship Id="rId318" Type="http://schemas.openxmlformats.org/officeDocument/2006/relationships/image" Target="media/image302.wmf"/><Relationship Id="rId339" Type="http://schemas.openxmlformats.org/officeDocument/2006/relationships/image" Target="media/image323.wmf"/><Relationship Id="rId10" Type="http://schemas.openxmlformats.org/officeDocument/2006/relationships/oleObject" Target="embeddings/oleObject1.bin"/><Relationship Id="rId31" Type="http://schemas.openxmlformats.org/officeDocument/2006/relationships/image" Target="media/image19.wmf"/><Relationship Id="rId52" Type="http://schemas.openxmlformats.org/officeDocument/2006/relationships/image" Target="media/image40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94" Type="http://schemas.openxmlformats.org/officeDocument/2006/relationships/image" Target="media/image82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48" Type="http://schemas.openxmlformats.org/officeDocument/2006/relationships/image" Target="media/image136.wmf"/><Relationship Id="rId164" Type="http://schemas.openxmlformats.org/officeDocument/2006/relationships/image" Target="media/image152.wmf"/><Relationship Id="rId169" Type="http://schemas.openxmlformats.org/officeDocument/2006/relationships/image" Target="media/image157.wmf"/><Relationship Id="rId185" Type="http://schemas.openxmlformats.org/officeDocument/2006/relationships/image" Target="media/image173.wmf"/><Relationship Id="rId334" Type="http://schemas.openxmlformats.org/officeDocument/2006/relationships/image" Target="media/image318.wmf"/><Relationship Id="rId350" Type="http://schemas.openxmlformats.org/officeDocument/2006/relationships/image" Target="media/image333.wmf"/><Relationship Id="rId355" Type="http://schemas.openxmlformats.org/officeDocument/2006/relationships/image" Target="media/image335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80" Type="http://schemas.openxmlformats.org/officeDocument/2006/relationships/image" Target="media/image168.wmf"/><Relationship Id="rId210" Type="http://schemas.openxmlformats.org/officeDocument/2006/relationships/image" Target="media/image198.wmf"/><Relationship Id="rId215" Type="http://schemas.openxmlformats.org/officeDocument/2006/relationships/image" Target="media/image203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image" Target="media/image265.wmf"/><Relationship Id="rId26" Type="http://schemas.openxmlformats.org/officeDocument/2006/relationships/image" Target="media/image14.wmf"/><Relationship Id="rId231" Type="http://schemas.openxmlformats.org/officeDocument/2006/relationships/image" Target="media/image219.wmf"/><Relationship Id="rId252" Type="http://schemas.openxmlformats.org/officeDocument/2006/relationships/image" Target="media/image239.wmf"/><Relationship Id="rId273" Type="http://schemas.openxmlformats.org/officeDocument/2006/relationships/image" Target="media/image260.wmf"/><Relationship Id="rId294" Type="http://schemas.openxmlformats.org/officeDocument/2006/relationships/image" Target="media/image280.wmf"/><Relationship Id="rId308" Type="http://schemas.openxmlformats.org/officeDocument/2006/relationships/image" Target="media/image292.wmf"/><Relationship Id="rId329" Type="http://schemas.openxmlformats.org/officeDocument/2006/relationships/image" Target="media/image313.wmf"/><Relationship Id="rId47" Type="http://schemas.openxmlformats.org/officeDocument/2006/relationships/image" Target="media/image35.wmf"/><Relationship Id="rId68" Type="http://schemas.openxmlformats.org/officeDocument/2006/relationships/image" Target="media/image56.wmf"/><Relationship Id="rId89" Type="http://schemas.openxmlformats.org/officeDocument/2006/relationships/image" Target="media/image77.wmf"/><Relationship Id="rId112" Type="http://schemas.openxmlformats.org/officeDocument/2006/relationships/image" Target="media/image100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4.wmf"/><Relationship Id="rId361" Type="http://schemas.openxmlformats.org/officeDocument/2006/relationships/header" Target="header2.xml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16" Type="http://schemas.openxmlformats.org/officeDocument/2006/relationships/oleObject" Target="embeddings/oleObject4.bin"/><Relationship Id="rId221" Type="http://schemas.openxmlformats.org/officeDocument/2006/relationships/image" Target="media/image209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71.wmf"/><Relationship Id="rId319" Type="http://schemas.openxmlformats.org/officeDocument/2006/relationships/image" Target="media/image303.wmf"/><Relationship Id="rId37" Type="http://schemas.openxmlformats.org/officeDocument/2006/relationships/image" Target="media/image25.wmf"/><Relationship Id="rId58" Type="http://schemas.openxmlformats.org/officeDocument/2006/relationships/image" Target="media/image46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330" Type="http://schemas.openxmlformats.org/officeDocument/2006/relationships/image" Target="media/image314.wmf"/><Relationship Id="rId90" Type="http://schemas.openxmlformats.org/officeDocument/2006/relationships/image" Target="media/image78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4.wmf"/><Relationship Id="rId211" Type="http://schemas.openxmlformats.org/officeDocument/2006/relationships/image" Target="media/image199.wmf"/><Relationship Id="rId232" Type="http://schemas.openxmlformats.org/officeDocument/2006/relationships/hyperlink" Target="consultantplus://offline/ref=8D4E60B1A3E0F06FEDBCBF8D29BFCE85E94F6AA71B03723E75823315FB0FE513560CE95538D3CFY343A" TargetMode="External"/><Relationship Id="rId253" Type="http://schemas.openxmlformats.org/officeDocument/2006/relationships/image" Target="media/image240.wmf"/><Relationship Id="rId274" Type="http://schemas.openxmlformats.org/officeDocument/2006/relationships/image" Target="media/image261.wmf"/><Relationship Id="rId295" Type="http://schemas.openxmlformats.org/officeDocument/2006/relationships/image" Target="media/image281.wmf"/><Relationship Id="rId309" Type="http://schemas.openxmlformats.org/officeDocument/2006/relationships/image" Target="media/image293.wmf"/><Relationship Id="rId27" Type="http://schemas.openxmlformats.org/officeDocument/2006/relationships/image" Target="media/image15.wmf"/><Relationship Id="rId48" Type="http://schemas.openxmlformats.org/officeDocument/2006/relationships/image" Target="media/image36.wmf"/><Relationship Id="rId69" Type="http://schemas.openxmlformats.org/officeDocument/2006/relationships/image" Target="media/image57.wmf"/><Relationship Id="rId113" Type="http://schemas.openxmlformats.org/officeDocument/2006/relationships/image" Target="media/image101.wmf"/><Relationship Id="rId134" Type="http://schemas.openxmlformats.org/officeDocument/2006/relationships/image" Target="media/image122.wmf"/><Relationship Id="rId320" Type="http://schemas.openxmlformats.org/officeDocument/2006/relationships/image" Target="media/image304.wmf"/><Relationship Id="rId80" Type="http://schemas.openxmlformats.org/officeDocument/2006/relationships/image" Target="media/image68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5.wmf"/><Relationship Id="rId341" Type="http://schemas.openxmlformats.org/officeDocument/2006/relationships/image" Target="media/image325.wmf"/><Relationship Id="rId362" Type="http://schemas.openxmlformats.org/officeDocument/2006/relationships/fontTable" Target="fontTable.xml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243" Type="http://schemas.openxmlformats.org/officeDocument/2006/relationships/image" Target="media/image230.wmf"/><Relationship Id="rId264" Type="http://schemas.openxmlformats.org/officeDocument/2006/relationships/image" Target="media/image251.wmf"/><Relationship Id="rId285" Type="http://schemas.openxmlformats.org/officeDocument/2006/relationships/image" Target="media/image272.wmf"/><Relationship Id="rId17" Type="http://schemas.openxmlformats.org/officeDocument/2006/relationships/image" Target="media/image5.wmf"/><Relationship Id="rId38" Type="http://schemas.openxmlformats.org/officeDocument/2006/relationships/image" Target="media/image26.wmf"/><Relationship Id="rId59" Type="http://schemas.openxmlformats.org/officeDocument/2006/relationships/image" Target="media/image47.wmf"/><Relationship Id="rId103" Type="http://schemas.openxmlformats.org/officeDocument/2006/relationships/image" Target="media/image91.wmf"/><Relationship Id="rId124" Type="http://schemas.openxmlformats.org/officeDocument/2006/relationships/image" Target="media/image112.wmf"/><Relationship Id="rId310" Type="http://schemas.openxmlformats.org/officeDocument/2006/relationships/image" Target="media/image294.wmf"/><Relationship Id="rId70" Type="http://schemas.openxmlformats.org/officeDocument/2006/relationships/image" Target="media/image58.wmf"/><Relationship Id="rId91" Type="http://schemas.openxmlformats.org/officeDocument/2006/relationships/image" Target="media/image79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image" Target="media/image175.wmf"/><Relationship Id="rId331" Type="http://schemas.openxmlformats.org/officeDocument/2006/relationships/image" Target="media/image315.wmf"/><Relationship Id="rId352" Type="http://schemas.openxmlformats.org/officeDocument/2006/relationships/hyperlink" Target="consultantplus://offline/ref=8D4E60B1A3E0F06FEDBCBF8D29BFCE85E04D6AA01D0C2F347DDB3F17FC00BA045145E55438D3CC36Y940A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00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28" Type="http://schemas.openxmlformats.org/officeDocument/2006/relationships/image" Target="media/image16.wmf"/><Relationship Id="rId49" Type="http://schemas.openxmlformats.org/officeDocument/2006/relationships/image" Target="media/image37.wmf"/><Relationship Id="rId114" Type="http://schemas.openxmlformats.org/officeDocument/2006/relationships/image" Target="media/image102.wmf"/><Relationship Id="rId275" Type="http://schemas.openxmlformats.org/officeDocument/2006/relationships/image" Target="media/image262.wmf"/><Relationship Id="rId296" Type="http://schemas.openxmlformats.org/officeDocument/2006/relationships/image" Target="media/image282.wmf"/><Relationship Id="rId300" Type="http://schemas.openxmlformats.org/officeDocument/2006/relationships/image" Target="media/image285.wmf"/><Relationship Id="rId60" Type="http://schemas.openxmlformats.org/officeDocument/2006/relationships/image" Target="media/image48.wmf"/><Relationship Id="rId81" Type="http://schemas.openxmlformats.org/officeDocument/2006/relationships/image" Target="media/image69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6.wmf"/><Relationship Id="rId321" Type="http://schemas.openxmlformats.org/officeDocument/2006/relationships/image" Target="media/image305.wmf"/><Relationship Id="rId342" Type="http://schemas.openxmlformats.org/officeDocument/2006/relationships/image" Target="media/image326.wmf"/><Relationship Id="rId363" Type="http://schemas.openxmlformats.org/officeDocument/2006/relationships/theme" Target="theme/theme1.xml"/><Relationship Id="rId202" Type="http://schemas.openxmlformats.org/officeDocument/2006/relationships/image" Target="media/image190.wmf"/><Relationship Id="rId223" Type="http://schemas.openxmlformats.org/officeDocument/2006/relationships/image" Target="media/image211.wmf"/><Relationship Id="rId244" Type="http://schemas.openxmlformats.org/officeDocument/2006/relationships/image" Target="media/image231.wmf"/><Relationship Id="rId18" Type="http://schemas.openxmlformats.org/officeDocument/2006/relationships/image" Target="media/image6.wmf"/><Relationship Id="rId39" Type="http://schemas.openxmlformats.org/officeDocument/2006/relationships/image" Target="media/image27.wmf"/><Relationship Id="rId265" Type="http://schemas.openxmlformats.org/officeDocument/2006/relationships/image" Target="media/image252.wmf"/><Relationship Id="rId286" Type="http://schemas.openxmlformats.org/officeDocument/2006/relationships/image" Target="media/image273.wmf"/><Relationship Id="rId50" Type="http://schemas.openxmlformats.org/officeDocument/2006/relationships/image" Target="media/image38.wmf"/><Relationship Id="rId104" Type="http://schemas.openxmlformats.org/officeDocument/2006/relationships/image" Target="media/image92.wmf"/><Relationship Id="rId125" Type="http://schemas.openxmlformats.org/officeDocument/2006/relationships/image" Target="media/image113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6.wmf"/><Relationship Id="rId311" Type="http://schemas.openxmlformats.org/officeDocument/2006/relationships/image" Target="media/image295.wmf"/><Relationship Id="rId332" Type="http://schemas.openxmlformats.org/officeDocument/2006/relationships/image" Target="media/image316.wmf"/><Relationship Id="rId353" Type="http://schemas.openxmlformats.org/officeDocument/2006/relationships/hyperlink" Target="consultantplus://offline/ref=8D4E60B1A3E0F06FEDBCBF8D29BFCE85E04D6AA01D0C2F347DDB3F17FC00BA045145E55438D3CC36Y940A" TargetMode="External"/><Relationship Id="rId71" Type="http://schemas.openxmlformats.org/officeDocument/2006/relationships/image" Target="media/image59.wmf"/><Relationship Id="rId92" Type="http://schemas.openxmlformats.org/officeDocument/2006/relationships/image" Target="media/image80.wmf"/><Relationship Id="rId213" Type="http://schemas.openxmlformats.org/officeDocument/2006/relationships/image" Target="media/image201.wmf"/><Relationship Id="rId234" Type="http://schemas.openxmlformats.org/officeDocument/2006/relationships/image" Target="media/image221.wmf"/><Relationship Id="rId2" Type="http://schemas.openxmlformats.org/officeDocument/2006/relationships/styles" Target="styles.xml"/><Relationship Id="rId29" Type="http://schemas.openxmlformats.org/officeDocument/2006/relationships/image" Target="media/image17.wmf"/><Relationship Id="rId255" Type="http://schemas.openxmlformats.org/officeDocument/2006/relationships/image" Target="media/image242.wmf"/><Relationship Id="rId276" Type="http://schemas.openxmlformats.org/officeDocument/2006/relationships/image" Target="media/image263.wmf"/><Relationship Id="rId297" Type="http://schemas.openxmlformats.org/officeDocument/2006/relationships/image" Target="media/image283.wmf"/><Relationship Id="rId40" Type="http://schemas.openxmlformats.org/officeDocument/2006/relationships/image" Target="media/image28.wmf"/><Relationship Id="rId115" Type="http://schemas.openxmlformats.org/officeDocument/2006/relationships/image" Target="media/image103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6.wmf"/><Relationship Id="rId322" Type="http://schemas.openxmlformats.org/officeDocument/2006/relationships/image" Target="media/image306.wmf"/><Relationship Id="rId343" Type="http://schemas.openxmlformats.org/officeDocument/2006/relationships/image" Target="media/image327.wmf"/><Relationship Id="rId61" Type="http://schemas.openxmlformats.org/officeDocument/2006/relationships/image" Target="media/image49.wmf"/><Relationship Id="rId82" Type="http://schemas.openxmlformats.org/officeDocument/2006/relationships/image" Target="media/image70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19" Type="http://schemas.openxmlformats.org/officeDocument/2006/relationships/image" Target="media/image7.wmf"/><Relationship Id="rId224" Type="http://schemas.openxmlformats.org/officeDocument/2006/relationships/image" Target="media/image212.wmf"/><Relationship Id="rId245" Type="http://schemas.openxmlformats.org/officeDocument/2006/relationships/image" Target="media/image232.wmf"/><Relationship Id="rId266" Type="http://schemas.openxmlformats.org/officeDocument/2006/relationships/image" Target="media/image253.wmf"/><Relationship Id="rId287" Type="http://schemas.openxmlformats.org/officeDocument/2006/relationships/image" Target="media/image274.wmf"/><Relationship Id="rId30" Type="http://schemas.openxmlformats.org/officeDocument/2006/relationships/image" Target="media/image18.wmf"/><Relationship Id="rId105" Type="http://schemas.openxmlformats.org/officeDocument/2006/relationships/image" Target="media/image93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6.wmf"/><Relationship Id="rId333" Type="http://schemas.openxmlformats.org/officeDocument/2006/relationships/image" Target="media/image317.wmf"/><Relationship Id="rId354" Type="http://schemas.openxmlformats.org/officeDocument/2006/relationships/hyperlink" Target="consultantplus://offline/ref=8D4E60B1A3E0F06FEDBCBF8D29BFCE85E04D6AA01D0C2F347DDB3F17FC00BA045145E55438D3CC36Y940A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93" Type="http://schemas.openxmlformats.org/officeDocument/2006/relationships/image" Target="media/image81.wmf"/><Relationship Id="rId189" Type="http://schemas.openxmlformats.org/officeDocument/2006/relationships/image" Target="media/image177.wmf"/><Relationship Id="rId3" Type="http://schemas.openxmlformats.org/officeDocument/2006/relationships/settings" Target="settings.xml"/><Relationship Id="rId214" Type="http://schemas.openxmlformats.org/officeDocument/2006/relationships/image" Target="media/image202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image" Target="media/image264.wmf"/><Relationship Id="rId298" Type="http://schemas.openxmlformats.org/officeDocument/2006/relationships/image" Target="media/image284.wmf"/><Relationship Id="rId116" Type="http://schemas.openxmlformats.org/officeDocument/2006/relationships/image" Target="media/image104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7.wmf"/><Relationship Id="rId323" Type="http://schemas.openxmlformats.org/officeDocument/2006/relationships/image" Target="media/image307.wmf"/><Relationship Id="rId344" Type="http://schemas.openxmlformats.org/officeDocument/2006/relationships/image" Target="media/image328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62" Type="http://schemas.openxmlformats.org/officeDocument/2006/relationships/image" Target="media/image50.wmf"/><Relationship Id="rId83" Type="http://schemas.openxmlformats.org/officeDocument/2006/relationships/image" Target="media/image71.wmf"/><Relationship Id="rId179" Type="http://schemas.openxmlformats.org/officeDocument/2006/relationships/image" Target="media/image167.wmf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5" Type="http://schemas.openxmlformats.org/officeDocument/2006/relationships/image" Target="media/image213.wmf"/><Relationship Id="rId246" Type="http://schemas.openxmlformats.org/officeDocument/2006/relationships/image" Target="media/image233.wmf"/><Relationship Id="rId267" Type="http://schemas.openxmlformats.org/officeDocument/2006/relationships/image" Target="media/image254.wmf"/><Relationship Id="rId288" Type="http://schemas.openxmlformats.org/officeDocument/2006/relationships/image" Target="media/image27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B9B4-D555-46EF-A4C2-ED953903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7725</Words>
  <Characters>44036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 Cel</cp:lastModifiedBy>
  <cp:revision>22</cp:revision>
  <cp:lastPrinted>2016-06-21T07:49:00Z</cp:lastPrinted>
  <dcterms:created xsi:type="dcterms:W3CDTF">2016-06-21T07:37:00Z</dcterms:created>
  <dcterms:modified xsi:type="dcterms:W3CDTF">2016-07-14T06:24:00Z</dcterms:modified>
</cp:coreProperties>
</file>